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C" w:rsidRDefault="00C278DE" w:rsidP="00BD124C">
      <w:pPr>
        <w:spacing w:after="0" w:line="288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CERTIFICAÇÃO INTERNACIONAL </w:t>
      </w:r>
    </w:p>
    <w:p w:rsidR="00A03233" w:rsidRDefault="00C336AE" w:rsidP="00BD124C">
      <w:pPr>
        <w:spacing w:after="0" w:line="288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MASTER </w:t>
      </w:r>
      <w:r w:rsidR="00A03233"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PRACTITIONER </w:t>
      </w:r>
      <w:r w:rsidR="004F1CA5"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EM</w:t>
      </w:r>
      <w:r w:rsidR="00FE6AFE"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 </w:t>
      </w:r>
      <w:r w:rsidR="00A03233" w:rsidRPr="00BD124C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PNL </w:t>
      </w:r>
    </w:p>
    <w:p w:rsidR="00BD124C" w:rsidRPr="00BD124C" w:rsidRDefault="00BD124C" w:rsidP="00BD124C">
      <w:pPr>
        <w:spacing w:after="0" w:line="288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</w:p>
    <w:p w:rsidR="00BD124C" w:rsidRPr="00B632D2" w:rsidRDefault="00BD124C" w:rsidP="00BD124C">
      <w:pPr>
        <w:spacing w:after="0" w:line="288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Duração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: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186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Horas</w:t>
      </w:r>
    </w:p>
    <w:p w:rsidR="00BD124C" w:rsidRDefault="00BD124C" w:rsidP="00BD124C">
      <w:pPr>
        <w:spacing w:after="0" w:line="288" w:lineRule="auto"/>
        <w:jc w:val="center"/>
        <w:rPr>
          <w:rFonts w:ascii="Calibri" w:eastAsia="Times New Roman" w:hAnsi="Calibri" w:cs="Calibri"/>
          <w:b/>
          <w:bCs/>
          <w:lang w:eastAsia="pt-PT"/>
        </w:rPr>
      </w:pPr>
      <w:r w:rsidRPr="00B632D2">
        <w:rPr>
          <w:rFonts w:ascii="Calibri" w:eastAsia="Times New Roman" w:hAnsi="Calibri" w:cs="Calibri"/>
          <w:b/>
          <w:bCs/>
          <w:lang w:eastAsia="pt-PT"/>
        </w:rPr>
        <w:t>(</w:t>
      </w:r>
      <w:r>
        <w:rPr>
          <w:rFonts w:ascii="Calibri" w:eastAsia="Times New Roman" w:hAnsi="Calibri" w:cs="Calibri"/>
          <w:b/>
          <w:bCs/>
          <w:lang w:eastAsia="pt-PT"/>
        </w:rPr>
        <w:t>160</w:t>
      </w:r>
      <w:r w:rsidRPr="00B632D2">
        <w:rPr>
          <w:rFonts w:ascii="Calibri" w:eastAsia="Times New Roman" w:hAnsi="Calibri" w:cs="Calibri"/>
          <w:b/>
          <w:bCs/>
          <w:lang w:eastAsia="pt-PT"/>
        </w:rPr>
        <w:t xml:space="preserve"> horas de formação presencial + 20 horas de autoestudo</w:t>
      </w:r>
      <w:r>
        <w:rPr>
          <w:rFonts w:ascii="Calibri" w:eastAsia="Times New Roman" w:hAnsi="Calibri" w:cs="Calibri"/>
          <w:b/>
          <w:bCs/>
          <w:lang w:eastAsia="pt-PT"/>
        </w:rPr>
        <w:t xml:space="preserve"> + 6 horas de exame</w:t>
      </w:r>
      <w:r w:rsidRPr="00B632D2">
        <w:rPr>
          <w:rFonts w:ascii="Calibri" w:eastAsia="Times New Roman" w:hAnsi="Calibri" w:cs="Calibri"/>
          <w:b/>
          <w:bCs/>
          <w:lang w:eastAsia="pt-PT"/>
        </w:rPr>
        <w:t>)</w:t>
      </w:r>
    </w:p>
    <w:p w:rsidR="00BD124C" w:rsidRPr="00B632D2" w:rsidRDefault="00BD124C" w:rsidP="00BD124C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</w:p>
    <w:p w:rsidR="00BD124C" w:rsidRPr="007020F5" w:rsidRDefault="00BD124C" w:rsidP="00BD124C">
      <w:pPr>
        <w:spacing w:line="360" w:lineRule="auto"/>
        <w:jc w:val="center"/>
        <w:rPr>
          <w:rFonts w:cs="Calibri"/>
          <w:b/>
          <w:color w:val="538135" w:themeColor="accent6" w:themeShade="BF"/>
          <w:u w:val="single"/>
        </w:rPr>
      </w:pPr>
      <w:r w:rsidRPr="007020F5">
        <w:rPr>
          <w:rFonts w:cs="Calibri"/>
          <w:b/>
          <w:color w:val="538135" w:themeColor="accent6" w:themeShade="BF"/>
          <w:u w:val="single"/>
        </w:rPr>
        <w:t>Certificação através da Entidade formadora:</w:t>
      </w:r>
    </w:p>
    <w:p w:rsidR="00BD124C" w:rsidRPr="00B632D2" w:rsidRDefault="00BD124C" w:rsidP="00BD124C">
      <w:pPr>
        <w:spacing w:line="360" w:lineRule="auto"/>
        <w:jc w:val="center"/>
        <w:rPr>
          <w:rFonts w:cs="Calibri"/>
          <w:b/>
        </w:rPr>
      </w:pPr>
      <w:r>
        <w:rPr>
          <w:noProof/>
          <w:lang w:eastAsia="pt-PT"/>
        </w:rPr>
        <w:drawing>
          <wp:inline distT="0" distB="0" distL="0" distR="0" wp14:anchorId="1659185A" wp14:editId="730801A5">
            <wp:extent cx="3238500" cy="438150"/>
            <wp:effectExtent l="0" t="0" r="0" b="0"/>
            <wp:docPr id="1" name="Imagem 1" descr="cid:image006.png@01D34CE5.DD8AA8B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6.png@01D34CE5.DD8AA8B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4C" w:rsidRDefault="00BD124C" w:rsidP="00BD124C">
      <w:pPr>
        <w:spacing w:after="0" w:line="288" w:lineRule="auto"/>
        <w:jc w:val="both"/>
        <w:rPr>
          <w:rFonts w:cs="Calibri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53405B0" wp14:editId="07CAF666">
            <wp:simplePos x="0" y="0"/>
            <wp:positionH relativeFrom="column">
              <wp:posOffset>4343400</wp:posOffset>
            </wp:positionH>
            <wp:positionV relativeFrom="paragraph">
              <wp:posOffset>13335</wp:posOffset>
            </wp:positionV>
            <wp:extent cx="58102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6AD">
        <w:rPr>
          <w:rFonts w:ascii="Calibri" w:eastAsia="Times New Roman" w:hAnsi="Calibri" w:cs="Calibri"/>
          <w:b/>
          <w:bCs/>
          <w:lang w:eastAsia="pt-PT"/>
        </w:rPr>
        <w:t>CERTIFICAÇÃO</w:t>
      </w:r>
      <w:r>
        <w:rPr>
          <w:rFonts w:ascii="Calibri" w:eastAsia="Times New Roman" w:hAnsi="Calibri" w:cs="Calibri"/>
          <w:b/>
          <w:bCs/>
          <w:lang w:eastAsia="pt-PT"/>
        </w:rPr>
        <w:t xml:space="preserve"> MASTER</w:t>
      </w:r>
      <w:r w:rsidRPr="007026AD">
        <w:rPr>
          <w:rFonts w:ascii="Calibri" w:eastAsia="Times New Roman" w:hAnsi="Calibri" w:cs="Calibri"/>
          <w:b/>
          <w:bCs/>
          <w:lang w:eastAsia="pt-PT"/>
        </w:rPr>
        <w:t xml:space="preserve"> </w:t>
      </w:r>
      <w:r w:rsidRPr="007026AD">
        <w:rPr>
          <w:rFonts w:cs="Calibri"/>
          <w:b/>
        </w:rPr>
        <w:t>PRACTITIONER</w:t>
      </w:r>
      <w:r>
        <w:rPr>
          <w:rFonts w:cs="Calibri"/>
          <w:b/>
        </w:rPr>
        <w:t xml:space="preserve"> EM PNL, reconhecida pela</w:t>
      </w:r>
      <w:r w:rsidRPr="001F650B">
        <w:rPr>
          <w:rFonts w:cs="Calibri"/>
          <w:b/>
        </w:rPr>
        <w:t xml:space="preserve"> APTPNL</w:t>
      </w:r>
      <w:r>
        <w:rPr>
          <w:rFonts w:cs="Calibri"/>
          <w:b/>
        </w:rPr>
        <w:t>.</w:t>
      </w:r>
      <w:r>
        <w:rPr>
          <w:rFonts w:cs="Calibri"/>
        </w:rPr>
        <w:t xml:space="preserve"> </w:t>
      </w:r>
    </w:p>
    <w:p w:rsidR="00BD124C" w:rsidRDefault="00BD124C" w:rsidP="00BD124C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 xml:space="preserve">Segue os requisitos e critérios do </w:t>
      </w:r>
      <w:proofErr w:type="spellStart"/>
      <w:r>
        <w:rPr>
          <w:rFonts w:cs="Calibri"/>
        </w:rPr>
        <w:t>nti-nlp</w:t>
      </w:r>
      <w:proofErr w:type="spellEnd"/>
      <w:r>
        <w:rPr>
          <w:rFonts w:cs="Calibri"/>
        </w:rPr>
        <w:t>, Holanda</w:t>
      </w:r>
      <w:r w:rsidRPr="007026AD">
        <w:t xml:space="preserve"> </w:t>
      </w:r>
    </w:p>
    <w:p w:rsidR="00BD124C" w:rsidRDefault="00BD124C" w:rsidP="00BD124C">
      <w:pPr>
        <w:spacing w:line="360" w:lineRule="auto"/>
        <w:jc w:val="both"/>
        <w:rPr>
          <w:rFonts w:cs="Calibri"/>
        </w:rPr>
      </w:pPr>
      <w:r>
        <w:rPr>
          <w:rFonts w:cs="Calibri"/>
        </w:rPr>
        <w:t>Vitalícia</w:t>
      </w:r>
    </w:p>
    <w:p w:rsidR="006F23DE" w:rsidRDefault="00BD124C" w:rsidP="006F23DE">
      <w:pPr>
        <w:spacing w:line="360" w:lineRule="auto"/>
        <w:jc w:val="both"/>
        <w:rPr>
          <w:rFonts w:cs="Calibri"/>
        </w:rPr>
      </w:pPr>
      <w:proofErr w:type="spellStart"/>
      <w:r w:rsidRPr="007020F5">
        <w:rPr>
          <w:rFonts w:cs="Calibri"/>
          <w:b/>
          <w:color w:val="538135" w:themeColor="accent6" w:themeShade="BF"/>
        </w:rPr>
        <w:t>Trainer</w:t>
      </w:r>
      <w:proofErr w:type="spellEnd"/>
      <w:r w:rsidRPr="007020F5">
        <w:rPr>
          <w:rFonts w:cs="Calibri"/>
          <w:b/>
          <w:color w:val="538135" w:themeColor="accent6" w:themeShade="BF"/>
        </w:rPr>
        <w:t>:</w:t>
      </w:r>
      <w:r w:rsidRPr="007020F5">
        <w:rPr>
          <w:rFonts w:cs="Calibri"/>
          <w:color w:val="538135" w:themeColor="accent6" w:themeShade="BF"/>
        </w:rPr>
        <w:t xml:space="preserve"> </w:t>
      </w:r>
      <w:r w:rsidRPr="0065376D">
        <w:rPr>
          <w:rFonts w:cs="Calibri"/>
          <w:b/>
        </w:rPr>
        <w:t>Carla Afonso</w:t>
      </w:r>
      <w:bookmarkStart w:id="0" w:name="_GoBack"/>
      <w:bookmarkEnd w:id="0"/>
    </w:p>
    <w:p w:rsidR="006F23DE" w:rsidRDefault="006F23DE" w:rsidP="006F23DE">
      <w:pPr>
        <w:spacing w:after="0" w:line="288" w:lineRule="auto"/>
        <w:ind w:left="2124"/>
        <w:jc w:val="both"/>
        <w:rPr>
          <w:rFonts w:cstheme="minorHAnsi"/>
          <w:shd w:val="clear" w:color="auto" w:fill="FFFFFF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12065</wp:posOffset>
            </wp:positionV>
            <wp:extent cx="1238250" cy="1501140"/>
            <wp:effectExtent l="0" t="0" r="0" b="3810"/>
            <wp:wrapNone/>
            <wp:docPr id="3" name="Picture 3" descr="Description: C:\Users\Familia Gonçalves\Download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Familia Gonçalves\Downloads\image00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shd w:val="clear" w:color="auto" w:fill="FFFFFF"/>
        </w:rPr>
        <w:t>Master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Practitioner</w:t>
      </w:r>
      <w:proofErr w:type="spellEnd"/>
      <w:r>
        <w:rPr>
          <w:rFonts w:cstheme="minorHAnsi"/>
          <w:shd w:val="clear" w:color="auto" w:fill="FFFFFF"/>
        </w:rPr>
        <w:t xml:space="preserve"> e </w:t>
      </w:r>
      <w:proofErr w:type="spellStart"/>
      <w:r>
        <w:rPr>
          <w:rFonts w:cstheme="minorHAnsi"/>
          <w:shd w:val="clear" w:color="auto" w:fill="FFFFFF"/>
        </w:rPr>
        <w:t>Trainer</w:t>
      </w:r>
      <w:proofErr w:type="spellEnd"/>
      <w:r>
        <w:rPr>
          <w:rFonts w:cstheme="minorHAnsi"/>
          <w:shd w:val="clear" w:color="auto" w:fill="FFFFFF"/>
        </w:rPr>
        <w:t xml:space="preserve"> em Programação Neurolinguística, certificada pelo </w:t>
      </w:r>
      <w:proofErr w:type="spellStart"/>
      <w:r>
        <w:rPr>
          <w:rFonts w:cstheme="minorHAnsi"/>
          <w:shd w:val="clear" w:color="auto" w:fill="FFFFFF"/>
        </w:rPr>
        <w:t>nti-nlp</w:t>
      </w:r>
      <w:proofErr w:type="spellEnd"/>
      <w:r>
        <w:rPr>
          <w:rFonts w:cstheme="minorHAnsi"/>
          <w:shd w:val="clear" w:color="auto" w:fill="FFFFFF"/>
        </w:rPr>
        <w:t xml:space="preserve"> da Holanda e pelo PNL Portugal. Consultora em Panorama Social Mental, pelo Instituto de </w:t>
      </w:r>
      <w:proofErr w:type="spellStart"/>
      <w:r>
        <w:rPr>
          <w:rFonts w:cstheme="minorHAnsi"/>
          <w:shd w:val="clear" w:color="auto" w:fill="FFFFFF"/>
        </w:rPr>
        <w:t>Lukas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Derks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Life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Coach</w:t>
      </w:r>
      <w:proofErr w:type="spellEnd"/>
      <w:r>
        <w:rPr>
          <w:rFonts w:cstheme="minorHAnsi"/>
          <w:shd w:val="clear" w:color="auto" w:fill="FFFFFF"/>
        </w:rPr>
        <w:t xml:space="preserve"> (certificação pela ICC), </w:t>
      </w:r>
      <w:proofErr w:type="spellStart"/>
      <w:r>
        <w:rPr>
          <w:rFonts w:cstheme="minorHAnsi"/>
          <w:shd w:val="clear" w:color="auto" w:fill="FFFFFF"/>
        </w:rPr>
        <w:t>Executive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Coach</w:t>
      </w:r>
      <w:proofErr w:type="spellEnd"/>
      <w:r>
        <w:rPr>
          <w:rFonts w:cstheme="minorHAnsi"/>
          <w:shd w:val="clear" w:color="auto" w:fill="FFFFFF"/>
        </w:rPr>
        <w:t xml:space="preserve"> (Performance </w:t>
      </w:r>
      <w:proofErr w:type="spellStart"/>
      <w:r>
        <w:rPr>
          <w:rFonts w:cstheme="minorHAnsi"/>
          <w:shd w:val="clear" w:color="auto" w:fill="FFFFFF"/>
        </w:rPr>
        <w:t>Consultants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International</w:t>
      </w:r>
      <w:proofErr w:type="spellEnd"/>
      <w:r>
        <w:rPr>
          <w:rFonts w:cstheme="minorHAnsi"/>
          <w:shd w:val="clear" w:color="auto" w:fill="FFFFFF"/>
        </w:rPr>
        <w:t xml:space="preserve">), certificada em </w:t>
      </w:r>
      <w:proofErr w:type="spellStart"/>
      <w:r>
        <w:rPr>
          <w:rFonts w:cstheme="minorHAnsi"/>
          <w:shd w:val="clear" w:color="auto" w:fill="FFFFFF"/>
        </w:rPr>
        <w:t>DiSC</w:t>
      </w:r>
      <w:proofErr w:type="spellEnd"/>
      <w:r>
        <w:rPr>
          <w:rFonts w:cstheme="minorHAnsi"/>
          <w:shd w:val="clear" w:color="auto" w:fill="FFFFFF"/>
        </w:rPr>
        <w:t xml:space="preserve">, pela </w:t>
      </w:r>
      <w:proofErr w:type="spellStart"/>
      <w:r>
        <w:rPr>
          <w:rFonts w:cstheme="minorHAnsi"/>
          <w:shd w:val="clear" w:color="auto" w:fill="FFFFFF"/>
        </w:rPr>
        <w:t>Inscape</w:t>
      </w:r>
      <w:proofErr w:type="spellEnd"/>
      <w:r>
        <w:rPr>
          <w:rFonts w:cstheme="minorHAnsi"/>
          <w:shd w:val="clear" w:color="auto" w:fill="FFFFFF"/>
        </w:rPr>
        <w:t xml:space="preserve"> e em Análise Comportamental, pelo TTI </w:t>
      </w:r>
      <w:proofErr w:type="spellStart"/>
      <w:r>
        <w:rPr>
          <w:rFonts w:cstheme="minorHAnsi"/>
          <w:shd w:val="clear" w:color="auto" w:fill="FFFFFF"/>
        </w:rPr>
        <w:t>Success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Insights</w:t>
      </w:r>
      <w:proofErr w:type="spellEnd"/>
      <w:r>
        <w:rPr>
          <w:rFonts w:cstheme="minorHAnsi"/>
          <w:shd w:val="clear" w:color="auto" w:fill="FFFFFF"/>
        </w:rPr>
        <w:t xml:space="preserve">. Especialização em Trauma </w:t>
      </w:r>
      <w:proofErr w:type="spellStart"/>
      <w:r>
        <w:rPr>
          <w:rFonts w:cstheme="minorHAnsi"/>
          <w:shd w:val="clear" w:color="auto" w:fill="FFFFFF"/>
        </w:rPr>
        <w:t>Training</w:t>
      </w:r>
      <w:proofErr w:type="spellEnd"/>
      <w:r>
        <w:rPr>
          <w:rFonts w:cstheme="minorHAnsi"/>
          <w:shd w:val="clear" w:color="auto" w:fill="FFFFFF"/>
        </w:rPr>
        <w:t xml:space="preserve">, pelo </w:t>
      </w:r>
      <w:proofErr w:type="spellStart"/>
      <w:r>
        <w:rPr>
          <w:rFonts w:cstheme="minorHAnsi"/>
          <w:shd w:val="clear" w:color="auto" w:fill="FFFFFF"/>
        </w:rPr>
        <w:t>nti-nlp</w:t>
      </w:r>
      <w:proofErr w:type="spellEnd"/>
      <w:r>
        <w:rPr>
          <w:rFonts w:cstheme="minorHAnsi"/>
          <w:shd w:val="clear" w:color="auto" w:fill="FFFFFF"/>
        </w:rPr>
        <w:t>, Holanda. Formadora Sénior nas áreas comportamentais.</w:t>
      </w:r>
    </w:p>
    <w:p w:rsidR="00BD124C" w:rsidRPr="00FB3E52" w:rsidRDefault="00BD124C" w:rsidP="00BD124C">
      <w:pPr>
        <w:spacing w:after="0" w:line="288" w:lineRule="auto"/>
        <w:jc w:val="both"/>
        <w:rPr>
          <w:rFonts w:cstheme="minorHAnsi"/>
        </w:rPr>
      </w:pPr>
    </w:p>
    <w:p w:rsidR="00BD124C" w:rsidRDefault="00BD124C" w:rsidP="00BD124C">
      <w:pPr>
        <w:spacing w:line="360" w:lineRule="auto"/>
        <w:jc w:val="both"/>
        <w:rPr>
          <w:rFonts w:cs="Calibri"/>
        </w:rPr>
      </w:pPr>
      <w:r w:rsidRPr="007020F5">
        <w:rPr>
          <w:rFonts w:cs="Calibri"/>
          <w:b/>
          <w:color w:val="538135" w:themeColor="accent6" w:themeShade="BF"/>
        </w:rPr>
        <w:t>Local de realização:</w:t>
      </w:r>
      <w:r w:rsidRPr="007020F5">
        <w:rPr>
          <w:rFonts w:cs="Calibri"/>
          <w:color w:val="538135" w:themeColor="accent6" w:themeShade="BF"/>
        </w:rPr>
        <w:t xml:space="preserve"> </w:t>
      </w:r>
      <w:r>
        <w:rPr>
          <w:rFonts w:cs="Calibri"/>
        </w:rPr>
        <w:t>Patos No Lago, Porto</w:t>
      </w:r>
    </w:p>
    <w:p w:rsidR="009E4E88" w:rsidRPr="00821BB5" w:rsidRDefault="006F23DE" w:rsidP="0082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hyperlink r:id="rId10" w:history="1">
        <w:r w:rsidR="00BD124C" w:rsidRPr="009E4E88">
          <w:rPr>
            <w:rFonts w:ascii="Calibri" w:eastAsia="Times New Roman" w:hAnsi="Calibri" w:cs="Times New Roman"/>
            <w:color w:val="0000FF"/>
            <w:sz w:val="24"/>
            <w:u w:val="single"/>
            <w:lang w:val="es-CO" w:eastAsia="pt-PT"/>
          </w:rPr>
          <w:t>http://patosnolago.weebly.com/</w:t>
        </w:r>
      </w:hyperlink>
    </w:p>
    <w:p w:rsidR="00BD124C" w:rsidRDefault="00BD124C" w:rsidP="009E4E88">
      <w:pPr>
        <w:spacing w:after="120"/>
        <w:jc w:val="center"/>
        <w:rPr>
          <w:rFonts w:cstheme="minorHAnsi"/>
          <w:b/>
          <w:caps/>
          <w:noProof/>
          <w:sz w:val="28"/>
          <w:szCs w:val="28"/>
          <w:u w:val="single"/>
        </w:rPr>
      </w:pPr>
    </w:p>
    <w:p w:rsidR="00C1508D" w:rsidRPr="00BD124C" w:rsidRDefault="009E4E88" w:rsidP="00F806D4">
      <w:pPr>
        <w:spacing w:after="120"/>
        <w:jc w:val="center"/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</w:pPr>
      <w:r w:rsidRPr="00BD124C"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  <w:t>CONTEÚDO PROGRAMÁTICO</w:t>
      </w:r>
    </w:p>
    <w:p w:rsidR="00F806D4" w:rsidRPr="00CE13A9" w:rsidRDefault="00F806D4" w:rsidP="00F806D4">
      <w:pPr>
        <w:spacing w:after="120"/>
        <w:jc w:val="center"/>
        <w:rPr>
          <w:rFonts w:cstheme="minorHAnsi"/>
          <w:b/>
          <w:caps/>
          <w:noProof/>
          <w:sz w:val="16"/>
          <w:szCs w:val="16"/>
          <w:u w:val="single"/>
        </w:rPr>
      </w:pPr>
    </w:p>
    <w:p w:rsidR="00C1508D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Níveis neurológicos: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C1508D" w:rsidRPr="00821BB5" w:rsidRDefault="00C1508D" w:rsidP="00BD124C">
      <w:pPr>
        <w:pStyle w:val="ListParagraph"/>
        <w:numPr>
          <w:ilvl w:val="0"/>
          <w:numId w:val="30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Alinhamento neurológico individual e alinhamento de grupos, para uma maior congruência pessoal.</w:t>
      </w:r>
    </w:p>
    <w:p w:rsidR="00C1508D" w:rsidRPr="00821BB5" w:rsidRDefault="00C1508D" w:rsidP="00BD124C">
      <w:pPr>
        <w:pStyle w:val="ListParagraph"/>
        <w:numPr>
          <w:ilvl w:val="0"/>
          <w:numId w:val="30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Estabelecimento de objetivos atraentes. </w:t>
      </w:r>
    </w:p>
    <w:p w:rsidR="00BD124C" w:rsidRPr="00821BB5" w:rsidRDefault="00BD124C" w:rsidP="00BD124C">
      <w:pPr>
        <w:pStyle w:val="ListParagraph"/>
        <w:spacing w:after="0" w:line="288" w:lineRule="auto"/>
        <w:ind w:left="360" w:right="-568"/>
        <w:jc w:val="both"/>
        <w:rPr>
          <w:rFonts w:eastAsia="Times New Roman" w:cstheme="minorHAnsi"/>
          <w:lang w:eastAsia="pt-PT"/>
        </w:rPr>
      </w:pPr>
    </w:p>
    <w:p w:rsidR="00C1508D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Modelo integrativo da PNL: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Os níveis neurológicos, o eixo do tempo, as posições percetivas; a quarta posição percetiva.</w:t>
      </w:r>
    </w:p>
    <w:p w:rsidR="00821BB5" w:rsidRPr="00821BB5" w:rsidRDefault="00821BB5" w:rsidP="00821BB5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Valores: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Hierarquia dos valores: aprofundamento.</w:t>
      </w:r>
    </w:p>
    <w:p w:rsidR="00BD124C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Convicções e crenças.</w:t>
      </w:r>
    </w:p>
    <w:p w:rsidR="00BD124C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lastRenderedPageBreak/>
        <w:t>Determinação dos conflitos entre valores em todos os contextos da vida.</w:t>
      </w:r>
    </w:p>
    <w:p w:rsidR="00CE13A9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Transformação de hierarquias e determinação de incongruência entre valores.</w:t>
      </w:r>
    </w:p>
    <w:p w:rsidR="00C1508D" w:rsidRPr="00CE13A9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proofErr w:type="spellStart"/>
      <w:r w:rsidRPr="00CE13A9">
        <w:rPr>
          <w:rFonts w:eastAsia="Times New Roman" w:cstheme="minorHAnsi"/>
          <w:b/>
          <w:bCs/>
          <w:lang w:eastAsia="pt-PT"/>
        </w:rPr>
        <w:t>Metaprogramas</w:t>
      </w:r>
      <w:proofErr w:type="spellEnd"/>
      <w:r w:rsidRPr="00CE13A9">
        <w:rPr>
          <w:rFonts w:eastAsia="Times New Roman" w:cstheme="minorHAnsi"/>
          <w:b/>
          <w:bCs/>
          <w:lang w:eastAsia="pt-PT"/>
        </w:rPr>
        <w:t xml:space="preserve"> mentais:</w:t>
      </w:r>
      <w:r w:rsidRPr="00CE13A9">
        <w:rPr>
          <w:rFonts w:eastAsia="Times New Roman" w:cstheme="minorHAnsi"/>
          <w:lang w:eastAsia="pt-PT"/>
        </w:rPr>
        <w:t xml:space="preserve"> 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Os 4 temperamentos básicos de </w:t>
      </w:r>
      <w:proofErr w:type="spellStart"/>
      <w:r w:rsidRPr="00821BB5">
        <w:rPr>
          <w:rFonts w:eastAsia="Times New Roman" w:cstheme="minorHAnsi"/>
          <w:lang w:eastAsia="pt-PT"/>
        </w:rPr>
        <w:t>Keirsey</w:t>
      </w:r>
      <w:proofErr w:type="spellEnd"/>
      <w:r w:rsidRPr="00821BB5">
        <w:rPr>
          <w:rFonts w:eastAsia="Times New Roman" w:cstheme="minorHAnsi"/>
          <w:lang w:eastAsia="pt-PT"/>
        </w:rPr>
        <w:t>.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Metaprogramas complexos.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Aplicação prática dos Metaprogramas em situações do quotidiano.</w:t>
      </w:r>
    </w:p>
    <w:p w:rsidR="0083789A" w:rsidRPr="00821BB5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b/>
          <w:bCs/>
          <w:lang w:eastAsia="pt-PT"/>
        </w:rPr>
      </w:pPr>
    </w:p>
    <w:p w:rsidR="00C1508D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 xml:space="preserve">Aprofundamento dos Padrões </w:t>
      </w:r>
      <w:r w:rsidR="0067609C" w:rsidRPr="00821BB5">
        <w:rPr>
          <w:rFonts w:eastAsia="Times New Roman" w:cstheme="minorHAnsi"/>
          <w:b/>
          <w:bCs/>
          <w:lang w:eastAsia="pt-PT"/>
        </w:rPr>
        <w:t>L</w:t>
      </w:r>
      <w:r w:rsidRPr="00821BB5">
        <w:rPr>
          <w:rFonts w:eastAsia="Times New Roman" w:cstheme="minorHAnsi"/>
          <w:b/>
          <w:bCs/>
          <w:lang w:eastAsia="pt-PT"/>
        </w:rPr>
        <w:t>inguísticos: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Revisão e aplicação dos modelos de linguagem Meta e os padrões hipnóticos de Milton.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Introdução à Linguagem Pura.</w:t>
      </w:r>
    </w:p>
    <w:p w:rsidR="00BD124C" w:rsidRPr="006F23DE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val="en-US" w:eastAsia="pt-PT"/>
        </w:rPr>
      </w:pPr>
      <w:proofErr w:type="spellStart"/>
      <w:r w:rsidRPr="006F23DE">
        <w:rPr>
          <w:rFonts w:eastAsia="Times New Roman" w:cstheme="minorHAnsi"/>
          <w:lang w:val="en-US" w:eastAsia="pt-PT"/>
        </w:rPr>
        <w:t>Os</w:t>
      </w:r>
      <w:proofErr w:type="spellEnd"/>
      <w:r w:rsidRPr="006F23DE">
        <w:rPr>
          <w:rFonts w:eastAsia="Times New Roman" w:cstheme="minorHAnsi"/>
          <w:lang w:val="en-US" w:eastAsia="pt-PT"/>
        </w:rPr>
        <w:t xml:space="preserve"> </w:t>
      </w:r>
      <w:proofErr w:type="spellStart"/>
      <w:r w:rsidRPr="006F23DE">
        <w:rPr>
          <w:rFonts w:eastAsia="Times New Roman" w:cstheme="minorHAnsi"/>
          <w:lang w:val="en-US" w:eastAsia="pt-PT"/>
        </w:rPr>
        <w:t>padrões</w:t>
      </w:r>
      <w:proofErr w:type="spellEnd"/>
      <w:r w:rsidRPr="006F23DE">
        <w:rPr>
          <w:rFonts w:eastAsia="Times New Roman" w:cstheme="minorHAnsi"/>
          <w:lang w:val="en-US" w:eastAsia="pt-PT"/>
        </w:rPr>
        <w:t xml:space="preserve"> S.O.M. (Sleight of Mouth).</w:t>
      </w:r>
    </w:p>
    <w:p w:rsidR="00C1508D" w:rsidRPr="00821BB5" w:rsidRDefault="00C1508D" w:rsidP="00BD124C">
      <w:pPr>
        <w:pStyle w:val="ListParagraph"/>
        <w:numPr>
          <w:ilvl w:val="0"/>
          <w:numId w:val="31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proofErr w:type="gramStart"/>
      <w:r w:rsidRPr="00821BB5">
        <w:rPr>
          <w:rFonts w:eastAsia="Times New Roman" w:cstheme="minorHAnsi"/>
          <w:lang w:eastAsia="pt-PT"/>
        </w:rPr>
        <w:t xml:space="preserve">Os diferentes </w:t>
      </w:r>
      <w:proofErr w:type="spellStart"/>
      <w:r w:rsidRPr="00821BB5">
        <w:rPr>
          <w:rFonts w:eastAsia="Times New Roman" w:cstheme="minorHAnsi"/>
          <w:lang w:eastAsia="pt-PT"/>
        </w:rPr>
        <w:t>frames</w:t>
      </w:r>
      <w:proofErr w:type="spellEnd"/>
      <w:proofErr w:type="gramEnd"/>
      <w:r w:rsidRPr="00821BB5">
        <w:rPr>
          <w:rFonts w:eastAsia="Times New Roman" w:cstheme="minorHAnsi"/>
          <w:lang w:eastAsia="pt-PT"/>
        </w:rPr>
        <w:t xml:space="preserve"> (molduras) de uma Ressignificação.</w:t>
      </w:r>
    </w:p>
    <w:p w:rsidR="0083789A" w:rsidRPr="00821BB5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b/>
          <w:bCs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Apresentações em público e desenvolvimento de técnicas avançadas na formação: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2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Linguagem verbal e não verbal e impacto pessoal: criação de </w:t>
      </w:r>
      <w:proofErr w:type="spellStart"/>
      <w:r w:rsidRPr="00821BB5">
        <w:rPr>
          <w:rFonts w:eastAsia="Times New Roman" w:cstheme="minorHAnsi"/>
          <w:i/>
          <w:lang w:eastAsia="pt-PT"/>
        </w:rPr>
        <w:t>grit</w:t>
      </w:r>
      <w:proofErr w:type="spellEnd"/>
      <w:r w:rsidRPr="00821BB5">
        <w:rPr>
          <w:rFonts w:eastAsia="Times New Roman" w:cstheme="minorHAnsi"/>
          <w:i/>
          <w:lang w:eastAsia="pt-PT"/>
        </w:rPr>
        <w:t>.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2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Estilos de apresentação: as categorias de </w:t>
      </w:r>
      <w:proofErr w:type="spellStart"/>
      <w:r w:rsidRPr="00821BB5">
        <w:rPr>
          <w:rFonts w:eastAsia="Times New Roman" w:cstheme="minorHAnsi"/>
          <w:lang w:eastAsia="pt-PT"/>
        </w:rPr>
        <w:t>Virginia</w:t>
      </w:r>
      <w:proofErr w:type="spellEnd"/>
      <w:r w:rsidRPr="00821BB5">
        <w:rPr>
          <w:rFonts w:eastAsia="Times New Roman" w:cstheme="minorHAnsi"/>
          <w:lang w:eastAsia="pt-PT"/>
        </w:rPr>
        <w:t xml:space="preserve"> </w:t>
      </w:r>
      <w:proofErr w:type="spellStart"/>
      <w:r w:rsidRPr="00821BB5">
        <w:rPr>
          <w:rFonts w:eastAsia="Times New Roman" w:cstheme="minorHAnsi"/>
          <w:lang w:eastAsia="pt-PT"/>
        </w:rPr>
        <w:t>Satir</w:t>
      </w:r>
      <w:proofErr w:type="spellEnd"/>
      <w:r w:rsidR="005C45DA" w:rsidRPr="00821BB5">
        <w:rPr>
          <w:rFonts w:eastAsia="Times New Roman" w:cstheme="minorHAnsi"/>
          <w:lang w:eastAsia="pt-PT"/>
        </w:rPr>
        <w:t>.</w:t>
      </w:r>
    </w:p>
    <w:p w:rsidR="00BD124C" w:rsidRPr="00821BB5" w:rsidRDefault="00C1508D" w:rsidP="00BD124C">
      <w:pPr>
        <w:pStyle w:val="ListParagraph"/>
        <w:numPr>
          <w:ilvl w:val="0"/>
          <w:numId w:val="32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Estratégias avançadas de criação de vínculo emocional numa audiência: visão periférica, metáforas e metáforas cruzadas; o 4-Mat </w:t>
      </w:r>
      <w:proofErr w:type="spellStart"/>
      <w:r w:rsidRPr="00821BB5">
        <w:rPr>
          <w:rFonts w:eastAsia="Times New Roman" w:cstheme="minorHAnsi"/>
          <w:lang w:eastAsia="pt-PT"/>
        </w:rPr>
        <w:t>System</w:t>
      </w:r>
      <w:proofErr w:type="spellEnd"/>
      <w:r w:rsidRPr="00821BB5">
        <w:rPr>
          <w:rFonts w:eastAsia="Times New Roman" w:cstheme="minorHAnsi"/>
          <w:lang w:eastAsia="pt-PT"/>
        </w:rPr>
        <w:t xml:space="preserve">; âncoras de palco.  </w:t>
      </w:r>
    </w:p>
    <w:p w:rsidR="00C1508D" w:rsidRPr="00821BB5" w:rsidRDefault="00C1508D" w:rsidP="00BD124C">
      <w:pPr>
        <w:pStyle w:val="ListParagraph"/>
        <w:numPr>
          <w:ilvl w:val="0"/>
          <w:numId w:val="32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Apresentação individual de 30 minutos sobre um tema da PNL, seguido de feedback.</w:t>
      </w:r>
    </w:p>
    <w:p w:rsidR="0083789A" w:rsidRPr="00821BB5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b/>
          <w:bCs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 xml:space="preserve">Virgínia </w:t>
      </w:r>
      <w:proofErr w:type="spellStart"/>
      <w:r w:rsidRPr="00821BB5">
        <w:rPr>
          <w:rFonts w:eastAsia="Times New Roman" w:cstheme="minorHAnsi"/>
          <w:b/>
          <w:bCs/>
          <w:lang w:eastAsia="pt-PT"/>
        </w:rPr>
        <w:t>Satir</w:t>
      </w:r>
      <w:proofErr w:type="spellEnd"/>
      <w:r w:rsidRPr="00821BB5">
        <w:rPr>
          <w:rFonts w:eastAsia="Times New Roman" w:cstheme="minorHAnsi"/>
          <w:b/>
          <w:bCs/>
          <w:lang w:eastAsia="pt-PT"/>
        </w:rPr>
        <w:t xml:space="preserve"> e o seu </w:t>
      </w:r>
      <w:proofErr w:type="spellStart"/>
      <w:r w:rsidRPr="00821BB5">
        <w:rPr>
          <w:rFonts w:eastAsia="Times New Roman" w:cstheme="minorHAnsi"/>
          <w:b/>
          <w:bCs/>
          <w:lang w:eastAsia="pt-PT"/>
        </w:rPr>
        <w:t>Human</w:t>
      </w:r>
      <w:proofErr w:type="spellEnd"/>
      <w:r w:rsidRPr="00821BB5">
        <w:rPr>
          <w:rFonts w:eastAsia="Times New Roman" w:cstheme="minorHAnsi"/>
          <w:b/>
          <w:bCs/>
          <w:lang w:eastAsia="pt-PT"/>
        </w:rPr>
        <w:t xml:space="preserve"> </w:t>
      </w:r>
      <w:proofErr w:type="spellStart"/>
      <w:r w:rsidRPr="00821BB5">
        <w:rPr>
          <w:rFonts w:eastAsia="Times New Roman" w:cstheme="minorHAnsi"/>
          <w:b/>
          <w:bCs/>
          <w:lang w:eastAsia="pt-PT"/>
        </w:rPr>
        <w:t>Validation</w:t>
      </w:r>
      <w:proofErr w:type="spellEnd"/>
      <w:r w:rsidRPr="00821BB5">
        <w:rPr>
          <w:rFonts w:eastAsia="Times New Roman" w:cstheme="minorHAnsi"/>
          <w:b/>
          <w:bCs/>
          <w:lang w:eastAsia="pt-PT"/>
        </w:rPr>
        <w:t xml:space="preserve"> </w:t>
      </w:r>
      <w:proofErr w:type="spellStart"/>
      <w:r w:rsidRPr="00821BB5">
        <w:rPr>
          <w:rFonts w:eastAsia="Times New Roman" w:cstheme="minorHAnsi"/>
          <w:b/>
          <w:bCs/>
          <w:lang w:eastAsia="pt-PT"/>
        </w:rPr>
        <w:t>Model</w:t>
      </w:r>
      <w:proofErr w:type="spellEnd"/>
      <w:r w:rsidRPr="00821BB5">
        <w:rPr>
          <w:rFonts w:eastAsia="Times New Roman" w:cstheme="minorHAnsi"/>
          <w:b/>
          <w:bCs/>
          <w:lang w:eastAsia="pt-PT"/>
        </w:rPr>
        <w:t>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C1508D" w:rsidRPr="00821BB5" w:rsidRDefault="00BD124C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I</w:t>
      </w:r>
      <w:r w:rsidR="00C1508D" w:rsidRPr="00821BB5">
        <w:rPr>
          <w:rFonts w:eastAsia="Times New Roman" w:cstheme="minorHAnsi"/>
          <w:lang w:eastAsia="pt-PT"/>
        </w:rPr>
        <w:t>ntrodução ao trabalho da terapeuta familiar.</w:t>
      </w:r>
    </w:p>
    <w:p w:rsidR="00C1508D" w:rsidRPr="00821BB5" w:rsidRDefault="00C1508D" w:rsidP="00BD124C">
      <w:pPr>
        <w:spacing w:after="0" w:line="288" w:lineRule="auto"/>
        <w:ind w:left="720"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Aprofundamento do trabalho com as Metáforas</w:t>
      </w:r>
      <w:r w:rsidRPr="00821BB5">
        <w:rPr>
          <w:rFonts w:eastAsia="Times New Roman" w:cstheme="minorHAnsi"/>
          <w:lang w:eastAsia="pt-PT"/>
        </w:rPr>
        <w:t xml:space="preserve">: </w:t>
      </w:r>
    </w:p>
    <w:p w:rsidR="00BD124C" w:rsidRPr="00821BB5" w:rsidRDefault="00C1508D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Criação, identificação e resolução.</w:t>
      </w:r>
    </w:p>
    <w:p w:rsidR="00BD124C" w:rsidRPr="00821BB5" w:rsidRDefault="00C1508D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Como descobrir o desejo profundo, os recursos, o contacto e a isomorfia.</w:t>
      </w:r>
    </w:p>
    <w:p w:rsidR="00BD124C" w:rsidRPr="00821BB5" w:rsidRDefault="00C1508D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 jornada do Herói e as suas</w:t>
      </w:r>
      <w:r w:rsidR="00845898" w:rsidRPr="00821BB5">
        <w:rPr>
          <w:rFonts w:eastAsia="Times New Roman" w:cstheme="minorHAnsi"/>
          <w:lang w:eastAsia="pt-PT"/>
        </w:rPr>
        <w:t xml:space="preserve"> 12</w:t>
      </w:r>
      <w:r w:rsidRPr="00821BB5">
        <w:rPr>
          <w:rFonts w:eastAsia="Times New Roman" w:cstheme="minorHAnsi"/>
          <w:lang w:eastAsia="pt-PT"/>
        </w:rPr>
        <w:t xml:space="preserve"> fases. </w:t>
      </w:r>
    </w:p>
    <w:p w:rsidR="00BD124C" w:rsidRPr="00821BB5" w:rsidRDefault="00C1508D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Utilização terapêutica das metáforas.</w:t>
      </w:r>
    </w:p>
    <w:p w:rsidR="00C1508D" w:rsidRPr="00821BB5" w:rsidRDefault="00C1508D" w:rsidP="00BD124C">
      <w:pPr>
        <w:pStyle w:val="ListParagraph"/>
        <w:numPr>
          <w:ilvl w:val="0"/>
          <w:numId w:val="33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Transformação da narrativa pessoal.</w:t>
      </w:r>
    </w:p>
    <w:p w:rsidR="0083789A" w:rsidRPr="00821BB5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Estratégias mentais e modelagem de resultados de excelência: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4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O modelo TOTE e modelo SCORE.</w:t>
      </w:r>
    </w:p>
    <w:p w:rsidR="00BD124C" w:rsidRPr="00821BB5" w:rsidRDefault="00C1508D" w:rsidP="00BD124C">
      <w:pPr>
        <w:pStyle w:val="ListParagraph"/>
        <w:numPr>
          <w:ilvl w:val="0"/>
          <w:numId w:val="34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 estratégia Disney para a criatividade.</w:t>
      </w:r>
    </w:p>
    <w:p w:rsidR="00BD124C" w:rsidRPr="00821BB5" w:rsidRDefault="00C1508D" w:rsidP="00BD124C">
      <w:pPr>
        <w:pStyle w:val="ListParagraph"/>
        <w:numPr>
          <w:ilvl w:val="0"/>
          <w:numId w:val="34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A modelagem e os seus segredos. </w:t>
      </w:r>
    </w:p>
    <w:p w:rsidR="00C1508D" w:rsidRPr="00821BB5" w:rsidRDefault="00C1508D" w:rsidP="00BD124C">
      <w:pPr>
        <w:pStyle w:val="ListParagraph"/>
        <w:numPr>
          <w:ilvl w:val="0"/>
          <w:numId w:val="34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As fases no processo de modelagem, o método e a prática.</w:t>
      </w:r>
    </w:p>
    <w:p w:rsidR="0083789A" w:rsidRPr="00821BB5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Hipnose: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5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 xml:space="preserve">Introdução à </w:t>
      </w:r>
      <w:proofErr w:type="spellStart"/>
      <w:r w:rsidRPr="00821BB5">
        <w:rPr>
          <w:rFonts w:eastAsia="Times New Roman" w:cstheme="minorHAnsi"/>
          <w:lang w:eastAsia="pt-PT"/>
        </w:rPr>
        <w:t>hipnoterapia</w:t>
      </w:r>
      <w:proofErr w:type="spellEnd"/>
      <w:r w:rsidRPr="00821BB5">
        <w:rPr>
          <w:rFonts w:eastAsia="Times New Roman" w:cstheme="minorHAnsi"/>
          <w:lang w:eastAsia="pt-PT"/>
        </w:rPr>
        <w:t xml:space="preserve"> </w:t>
      </w:r>
      <w:proofErr w:type="spellStart"/>
      <w:r w:rsidRPr="00821BB5">
        <w:rPr>
          <w:rFonts w:eastAsia="Times New Roman" w:cstheme="minorHAnsi"/>
          <w:lang w:eastAsia="pt-PT"/>
        </w:rPr>
        <w:t>Ericksoniana</w:t>
      </w:r>
      <w:proofErr w:type="spellEnd"/>
      <w:r w:rsidRPr="00821BB5">
        <w:rPr>
          <w:rFonts w:eastAsia="Times New Roman" w:cstheme="minorHAnsi"/>
          <w:lang w:eastAsia="pt-PT"/>
        </w:rPr>
        <w:t xml:space="preserve">. </w:t>
      </w:r>
    </w:p>
    <w:p w:rsidR="00C1508D" w:rsidRPr="00821BB5" w:rsidRDefault="00C1508D" w:rsidP="00BD124C">
      <w:pPr>
        <w:pStyle w:val="ListParagraph"/>
        <w:numPr>
          <w:ilvl w:val="0"/>
          <w:numId w:val="35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Princípios e métodos de indução de hipnose que formam a base da hipnoterapia clínica moderna.</w:t>
      </w:r>
    </w:p>
    <w:p w:rsidR="00821BB5" w:rsidRPr="00821BB5" w:rsidRDefault="00821BB5" w:rsidP="00BD124C">
      <w:pPr>
        <w:spacing w:after="0" w:line="288" w:lineRule="auto"/>
        <w:ind w:left="720"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Linha do Tempo Cinestésica:</w:t>
      </w:r>
      <w:r w:rsidRPr="00821BB5">
        <w:rPr>
          <w:rFonts w:eastAsia="Times New Roman" w:cstheme="minorHAnsi"/>
          <w:lang w:eastAsia="pt-PT"/>
        </w:rPr>
        <w:t xml:space="preserve"> </w:t>
      </w:r>
    </w:p>
    <w:p w:rsidR="00BD124C" w:rsidRPr="00821BB5" w:rsidRDefault="00C1508D" w:rsidP="00BD124C">
      <w:pPr>
        <w:pStyle w:val="ListParagraph"/>
        <w:numPr>
          <w:ilvl w:val="0"/>
          <w:numId w:val="36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 Linha pessoal do Tempo.</w:t>
      </w:r>
    </w:p>
    <w:p w:rsidR="00BD124C" w:rsidRPr="00821BB5" w:rsidRDefault="00C1508D" w:rsidP="00BD124C">
      <w:pPr>
        <w:pStyle w:val="ListParagraph"/>
        <w:numPr>
          <w:ilvl w:val="0"/>
          <w:numId w:val="36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lastRenderedPageBreak/>
        <w:t>Trabalho com a Linha Cinestésica do Tempo (emoções, convicções, conflitos, etc.).</w:t>
      </w:r>
    </w:p>
    <w:p w:rsidR="00C1508D" w:rsidRPr="00821BB5" w:rsidRDefault="00C1508D" w:rsidP="00BD124C">
      <w:pPr>
        <w:pStyle w:val="ListParagraph"/>
        <w:numPr>
          <w:ilvl w:val="0"/>
          <w:numId w:val="36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Estabelecimento de objetivos atraentes na Linha do Tempo.</w:t>
      </w:r>
    </w:p>
    <w:p w:rsidR="00CE13A9" w:rsidRDefault="00CE13A9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</w:p>
    <w:p w:rsidR="00BD124C" w:rsidRP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b/>
          <w:bCs/>
          <w:lang w:eastAsia="pt-PT"/>
        </w:rPr>
        <w:t>Terapias Breves segundo a PNL</w:t>
      </w:r>
      <w:r w:rsidR="00BD124C" w:rsidRPr="00821BB5">
        <w:rPr>
          <w:rFonts w:eastAsia="Times New Roman" w:cstheme="minorHAnsi"/>
          <w:b/>
          <w:bCs/>
          <w:lang w:eastAsia="pt-PT"/>
        </w:rPr>
        <w:t>:</w:t>
      </w:r>
    </w:p>
    <w:p w:rsidR="00BD124C" w:rsidRPr="00821BB5" w:rsidRDefault="00C1508D" w:rsidP="00BD124C">
      <w:pPr>
        <w:pStyle w:val="ListParagraph"/>
        <w:numPr>
          <w:ilvl w:val="0"/>
          <w:numId w:val="37"/>
        </w:numPr>
        <w:spacing w:after="0" w:line="288" w:lineRule="auto"/>
        <w:ind w:right="-568"/>
        <w:jc w:val="both"/>
        <w:rPr>
          <w:rFonts w:eastAsia="Times New Roman" w:cstheme="minorHAnsi"/>
          <w:lang w:eastAsia="pt-PT"/>
        </w:rPr>
      </w:pPr>
      <w:r w:rsidRPr="00821BB5">
        <w:rPr>
          <w:rFonts w:eastAsia="Times New Roman" w:cstheme="minorHAnsi"/>
          <w:lang w:eastAsia="pt-PT"/>
        </w:rPr>
        <w:t>Aliança terapêutica, transferência e contratransferência.</w:t>
      </w:r>
    </w:p>
    <w:p w:rsidR="00BD124C" w:rsidRDefault="00C1508D" w:rsidP="00BD124C">
      <w:pPr>
        <w:pStyle w:val="ListParagraph"/>
        <w:numPr>
          <w:ilvl w:val="0"/>
          <w:numId w:val="37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lang w:eastAsia="pt-PT"/>
        </w:rPr>
        <w:t>Comunicação direta com o inconsciente através de indução de transe</w:t>
      </w:r>
      <w:r w:rsidRPr="00BD124C">
        <w:rPr>
          <w:rFonts w:eastAsia="Times New Roman" w:cstheme="minorHAnsi"/>
          <w:sz w:val="24"/>
          <w:szCs w:val="24"/>
          <w:lang w:eastAsia="pt-PT"/>
        </w:rPr>
        <w:t xml:space="preserve"> hipnótico. </w:t>
      </w:r>
    </w:p>
    <w:p w:rsidR="00BD124C" w:rsidRDefault="00C1508D" w:rsidP="00BD124C">
      <w:pPr>
        <w:pStyle w:val="ListParagraph"/>
        <w:numPr>
          <w:ilvl w:val="0"/>
          <w:numId w:val="37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BD124C">
        <w:rPr>
          <w:rFonts w:eastAsia="Times New Roman" w:cstheme="minorHAnsi"/>
          <w:sz w:val="24"/>
          <w:szCs w:val="24"/>
          <w:lang w:eastAsia="pt-PT"/>
        </w:rPr>
        <w:t xml:space="preserve">Terapia da Linha do Tempo. </w:t>
      </w:r>
    </w:p>
    <w:p w:rsidR="00BD124C" w:rsidRDefault="00C1508D" w:rsidP="00BD124C">
      <w:pPr>
        <w:pStyle w:val="ListParagraph"/>
        <w:numPr>
          <w:ilvl w:val="0"/>
          <w:numId w:val="37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BD124C">
        <w:rPr>
          <w:rFonts w:eastAsia="Times New Roman" w:cstheme="minorHAnsi"/>
          <w:sz w:val="24"/>
          <w:szCs w:val="24"/>
          <w:lang w:eastAsia="pt-PT"/>
        </w:rPr>
        <w:t xml:space="preserve">Investigação da história pessoal detalhada do cliente segundo </w:t>
      </w:r>
      <w:proofErr w:type="spellStart"/>
      <w:r w:rsidRPr="00BD124C">
        <w:rPr>
          <w:rFonts w:eastAsia="Times New Roman" w:cstheme="minorHAnsi"/>
          <w:sz w:val="24"/>
          <w:szCs w:val="24"/>
          <w:lang w:eastAsia="pt-PT"/>
        </w:rPr>
        <w:t>Tad</w:t>
      </w:r>
      <w:proofErr w:type="spellEnd"/>
      <w:r w:rsidRPr="00BD124C">
        <w:rPr>
          <w:rFonts w:eastAsia="Times New Roman" w:cstheme="minorHAnsi"/>
          <w:sz w:val="24"/>
          <w:szCs w:val="24"/>
          <w:lang w:eastAsia="pt-PT"/>
        </w:rPr>
        <w:t xml:space="preserve"> James. </w:t>
      </w:r>
    </w:p>
    <w:p w:rsidR="0083789A" w:rsidRPr="00BD124C" w:rsidRDefault="00C1508D" w:rsidP="00BD124C">
      <w:pPr>
        <w:pStyle w:val="ListParagraph"/>
        <w:numPr>
          <w:ilvl w:val="0"/>
          <w:numId w:val="37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BD124C">
        <w:rPr>
          <w:rFonts w:eastAsia="Times New Roman" w:cstheme="minorHAnsi"/>
          <w:sz w:val="24"/>
          <w:szCs w:val="24"/>
          <w:lang w:eastAsia="pt-PT"/>
        </w:rPr>
        <w:t>Reenquadramento de Partes.</w:t>
      </w:r>
    </w:p>
    <w:p w:rsidR="0083789A" w:rsidRPr="00047F90" w:rsidRDefault="0083789A" w:rsidP="00BD124C">
      <w:p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C1508D" w:rsidRPr="00047F90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>Coaching:</w:t>
      </w:r>
    </w:p>
    <w:p w:rsidR="00821BB5" w:rsidRDefault="00C1508D" w:rsidP="00BD124C">
      <w:pPr>
        <w:pStyle w:val="ListParagraph"/>
        <w:numPr>
          <w:ilvl w:val="0"/>
          <w:numId w:val="38"/>
        </w:numPr>
        <w:spacing w:after="0" w:line="288" w:lineRule="auto"/>
        <w:ind w:right="-568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BD124C">
        <w:rPr>
          <w:rFonts w:eastAsia="Times New Roman" w:cstheme="minorHAnsi"/>
          <w:bCs/>
          <w:sz w:val="24"/>
          <w:szCs w:val="24"/>
          <w:lang w:eastAsia="pt-PT"/>
        </w:rPr>
        <w:t>Integração de conteúdos já abordados no Practitioner e no Master e sua aplicação no acompanhamento de pessoas. Aplicação prática do Modelo GROW.</w:t>
      </w:r>
    </w:p>
    <w:p w:rsidR="005C45DA" w:rsidRPr="00821BB5" w:rsidRDefault="00C1508D" w:rsidP="00BD124C">
      <w:pPr>
        <w:pStyle w:val="ListParagraph"/>
        <w:numPr>
          <w:ilvl w:val="0"/>
          <w:numId w:val="38"/>
        </w:numPr>
        <w:spacing w:after="0" w:line="288" w:lineRule="auto"/>
        <w:ind w:right="-568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>Apresentação individual de tema da PNL, durante 30 minutos, seguido de feedback.</w:t>
      </w:r>
    </w:p>
    <w:p w:rsidR="005C45DA" w:rsidRPr="00047F90" w:rsidRDefault="005C45DA" w:rsidP="00BD124C">
      <w:p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047F90">
        <w:rPr>
          <w:rFonts w:eastAsia="Times New Roman" w:cstheme="minorHAnsi"/>
          <w:b/>
          <w:bCs/>
          <w:sz w:val="24"/>
          <w:szCs w:val="24"/>
          <w:lang w:eastAsia="pt-PT"/>
        </w:rPr>
        <w:t>Transformação essencial:</w:t>
      </w:r>
      <w:r w:rsidRPr="00047F90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C1508D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>Reimpressão da linha temporal parental.</w:t>
      </w:r>
    </w:p>
    <w:p w:rsidR="00821BB5" w:rsidRPr="00821BB5" w:rsidRDefault="00821BB5" w:rsidP="00821BB5">
      <w:pPr>
        <w:pStyle w:val="ListParagraph"/>
        <w:spacing w:after="0" w:line="288" w:lineRule="auto"/>
        <w:ind w:left="360" w:right="-568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1BB5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047F90">
        <w:rPr>
          <w:rFonts w:eastAsia="Times New Roman" w:cstheme="minorHAnsi"/>
          <w:b/>
          <w:bCs/>
          <w:sz w:val="24"/>
          <w:szCs w:val="24"/>
          <w:lang w:eastAsia="pt-PT"/>
        </w:rPr>
        <w:t>Transformação da História Pessoal.</w:t>
      </w:r>
    </w:p>
    <w:p w:rsidR="00821BB5" w:rsidRDefault="00821BB5" w:rsidP="00BD124C">
      <w:pPr>
        <w:spacing w:after="0" w:line="288" w:lineRule="auto"/>
        <w:ind w:right="-568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C1508D" w:rsidRPr="0083789A" w:rsidRDefault="00C1508D" w:rsidP="00BD124C">
      <w:p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3789A">
        <w:rPr>
          <w:rFonts w:eastAsia="Times New Roman" w:cstheme="minorHAnsi"/>
          <w:b/>
          <w:bCs/>
          <w:sz w:val="24"/>
          <w:szCs w:val="24"/>
          <w:lang w:eastAsia="pt-PT"/>
        </w:rPr>
        <w:t xml:space="preserve">Introdução ao trabalho sistémico de Bert </w:t>
      </w:r>
      <w:proofErr w:type="spellStart"/>
      <w:r w:rsidRPr="0083789A">
        <w:rPr>
          <w:rFonts w:eastAsia="Times New Roman" w:cstheme="minorHAnsi"/>
          <w:b/>
          <w:bCs/>
          <w:sz w:val="24"/>
          <w:szCs w:val="24"/>
          <w:lang w:eastAsia="pt-PT"/>
        </w:rPr>
        <w:t>Hellinger</w:t>
      </w:r>
      <w:proofErr w:type="spellEnd"/>
      <w:r w:rsidRPr="0083789A">
        <w:rPr>
          <w:rFonts w:eastAsia="Times New Roman" w:cstheme="minorHAnsi"/>
          <w:b/>
          <w:bCs/>
          <w:sz w:val="24"/>
          <w:szCs w:val="24"/>
          <w:lang w:eastAsia="pt-PT"/>
        </w:rPr>
        <w:t>:</w:t>
      </w:r>
      <w:r w:rsidRPr="0083789A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821BB5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 xml:space="preserve">Os campos morfogenéticos. </w:t>
      </w:r>
    </w:p>
    <w:p w:rsidR="00821BB5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 xml:space="preserve">As ordens do Amor.  </w:t>
      </w:r>
    </w:p>
    <w:p w:rsidR="00821BB5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 xml:space="preserve">A energia sistémica e as dinâmicas ocultas do mesmo. </w:t>
      </w:r>
    </w:p>
    <w:p w:rsidR="00821BB5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 xml:space="preserve">Encontrar o lugar pessoal no “sistema” familiar. </w:t>
      </w:r>
    </w:p>
    <w:p w:rsidR="00C1508D" w:rsidRPr="00821BB5" w:rsidRDefault="00C1508D" w:rsidP="00821BB5">
      <w:pPr>
        <w:pStyle w:val="ListParagraph"/>
        <w:numPr>
          <w:ilvl w:val="0"/>
          <w:numId w:val="39"/>
        </w:numPr>
        <w:spacing w:after="0" w:line="288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1BB5">
        <w:rPr>
          <w:rFonts w:eastAsia="Times New Roman" w:cstheme="minorHAnsi"/>
          <w:sz w:val="24"/>
          <w:szCs w:val="24"/>
          <w:lang w:eastAsia="pt-PT"/>
        </w:rPr>
        <w:t>Trabalho com bonecos e/ou objetos, enquanto representantes.</w:t>
      </w:r>
    </w:p>
    <w:p w:rsidR="00C1508D" w:rsidRDefault="00C1508D" w:rsidP="00C1508D">
      <w:pPr>
        <w:spacing w:after="0" w:line="240" w:lineRule="auto"/>
        <w:ind w:right="-568"/>
        <w:jc w:val="both"/>
        <w:rPr>
          <w:rFonts w:eastAsia="Times New Roman" w:cstheme="minorHAnsi"/>
          <w:sz w:val="24"/>
          <w:szCs w:val="24"/>
          <w:lang w:eastAsia="pt-PT"/>
        </w:rPr>
      </w:pPr>
      <w:r w:rsidRPr="00047F90">
        <w:rPr>
          <w:rFonts w:eastAsia="Times New Roman" w:cstheme="minorHAnsi"/>
          <w:sz w:val="24"/>
          <w:szCs w:val="24"/>
          <w:lang w:eastAsia="pt-PT"/>
        </w:rPr>
        <w:t> </w:t>
      </w:r>
    </w:p>
    <w:p w:rsidR="00821BB5" w:rsidRDefault="00821BB5" w:rsidP="00821BB5">
      <w:pPr>
        <w:spacing w:after="0" w:line="288" w:lineRule="auto"/>
        <w:ind w:right="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821BB5" w:rsidRDefault="00C1508D" w:rsidP="00821BB5">
      <w:pPr>
        <w:spacing w:after="0" w:line="288" w:lineRule="auto"/>
        <w:ind w:right="4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910E3C">
        <w:rPr>
          <w:rFonts w:eastAsia="Times New Roman" w:cstheme="minorHAnsi"/>
          <w:b/>
          <w:bCs/>
          <w:sz w:val="24"/>
          <w:szCs w:val="24"/>
          <w:lang w:eastAsia="pt-PT"/>
        </w:rPr>
        <w:t xml:space="preserve">OBJETIVO GERAL: </w:t>
      </w:r>
    </w:p>
    <w:p w:rsidR="0083789A" w:rsidRDefault="00C1508D" w:rsidP="00821BB5">
      <w:pPr>
        <w:spacing w:after="0" w:line="288" w:lineRule="auto"/>
        <w:ind w:right="4"/>
        <w:jc w:val="both"/>
        <w:rPr>
          <w:rFonts w:eastAsia="Times New Roman" w:cstheme="minorHAnsi"/>
          <w:sz w:val="24"/>
          <w:szCs w:val="24"/>
          <w:lang w:eastAsia="pt-PT"/>
        </w:rPr>
      </w:pPr>
      <w:r w:rsidRPr="00910E3C">
        <w:rPr>
          <w:rFonts w:eastAsia="Times New Roman" w:cstheme="minorHAnsi"/>
          <w:sz w:val="24"/>
          <w:szCs w:val="24"/>
          <w:lang w:eastAsia="pt-PT"/>
        </w:rPr>
        <w:t>No final da formação o/a participante deverá ser capaz de melhorar competências pessoais transversais, recorrendo para isso à aplicação prática das várias técnicas e ferramentas utilizadas e explicitadas ao longo de toda a formação.</w:t>
      </w:r>
    </w:p>
    <w:p w:rsidR="00821BB5" w:rsidRPr="00910E3C" w:rsidRDefault="00821BB5" w:rsidP="00821BB5">
      <w:pPr>
        <w:spacing w:after="0" w:line="288" w:lineRule="auto"/>
        <w:ind w:right="4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C1508D" w:rsidRPr="00910E3C" w:rsidRDefault="00C1508D" w:rsidP="00821BB5">
      <w:pPr>
        <w:spacing w:after="0" w:line="288" w:lineRule="auto"/>
        <w:ind w:right="4"/>
        <w:jc w:val="both"/>
        <w:rPr>
          <w:rFonts w:eastAsiaTheme="minorEastAsia" w:cstheme="minorHAnsi"/>
          <w:b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b/>
          <w:color w:val="262626" w:themeColor="text1" w:themeTint="D9"/>
          <w:sz w:val="24"/>
          <w:szCs w:val="24"/>
        </w:rPr>
        <w:t>OBJETIVOS ESPECÍFICOS:</w:t>
      </w:r>
    </w:p>
    <w:p w:rsidR="00C1508D" w:rsidRPr="00910E3C" w:rsidRDefault="00C1508D" w:rsidP="00821BB5">
      <w:pPr>
        <w:spacing w:after="0" w:line="288" w:lineRule="auto"/>
        <w:ind w:right="4"/>
        <w:jc w:val="both"/>
        <w:rPr>
          <w:rFonts w:eastAsiaTheme="minorEastAsia" w:cstheme="minorHAnsi"/>
          <w:b/>
          <w:color w:val="262626" w:themeColor="text1" w:themeTint="D9"/>
          <w:sz w:val="24"/>
          <w:szCs w:val="24"/>
        </w:rPr>
      </w:pPr>
      <w:r w:rsidRPr="00C1508D">
        <w:rPr>
          <w:rFonts w:eastAsiaTheme="minorEastAsia" w:cstheme="minorHAnsi"/>
          <w:b/>
          <w:color w:val="262626" w:themeColor="text1" w:themeTint="D9"/>
          <w:sz w:val="24"/>
          <w:szCs w:val="24"/>
        </w:rPr>
        <w:t>No final da formação o/a participante: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Melhora as suas competências comunicacionais, quer do ponto de vista verbal, quer não-verbal;</w:t>
      </w:r>
    </w:p>
    <w:p w:rsidR="00C1508D" w:rsidRPr="0088261A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Conhece </w:t>
      </w:r>
      <w:r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aprofundadamente </w:t>
      </w: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os sistemas neurológicos </w:t>
      </w:r>
      <w:r>
        <w:rPr>
          <w:rFonts w:eastAsiaTheme="minorEastAsia" w:cstheme="minorHAnsi"/>
          <w:color w:val="262626" w:themeColor="text1" w:themeTint="D9"/>
          <w:sz w:val="24"/>
          <w:szCs w:val="24"/>
        </w:rPr>
        <w:t>e a</w:t>
      </w: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s implicações do seu funcionamento, ao nível da motivação, identidade, etc.;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Identifica nos valores, crenças e convicções que têm norteado as suas escolhas as possíveis incongruências e conflitos.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lastRenderedPageBreak/>
        <w:t>Aplica técnicas de apresentação em público que lhe permitem obter os melhores resultados.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No caso de ser um líder de pessoas, ajuda os seus colaboradores a </w:t>
      </w:r>
      <w:r w:rsidRPr="00910E3C">
        <w:rPr>
          <w:rFonts w:eastAsiaTheme="minorEastAsia" w:cstheme="minorHAnsi"/>
          <w:bCs/>
          <w:color w:val="262626" w:themeColor="text1" w:themeTint="D9"/>
          <w:sz w:val="24"/>
          <w:szCs w:val="24"/>
        </w:rPr>
        <w:t>clarificar objetivos</w:t>
      </w: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, a traçar metas e a transformar intenções em</w:t>
      </w:r>
      <w:r w:rsidRPr="00910E3C">
        <w:rPr>
          <w:rFonts w:eastAsiaTheme="minorEastAsia" w:cstheme="minorHAnsi"/>
          <w:bCs/>
          <w:color w:val="000099"/>
          <w:sz w:val="24"/>
          <w:szCs w:val="24"/>
        </w:rPr>
        <w:t xml:space="preserve"> </w:t>
      </w:r>
      <w:r w:rsidRPr="00910E3C">
        <w:rPr>
          <w:rFonts w:eastAsiaTheme="minorEastAsia" w:cstheme="minorHAnsi"/>
          <w:bCs/>
          <w:color w:val="262626" w:themeColor="text1" w:themeTint="D9"/>
          <w:sz w:val="24"/>
          <w:szCs w:val="24"/>
        </w:rPr>
        <w:t>ações e resultados práticos, tangíveis para a organização;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Utiliza de forma autónoma diferentes metodologias oferecidas pela PNL para fazer o acompanhamento de processos de coaching e/ou terapias breves segundo a PNL.</w:t>
      </w:r>
    </w:p>
    <w:p w:rsidR="00C1508D" w:rsidRPr="00A64DE1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Utiliza consigo e com os outros, as perguntas poderosas de forma a produzir </w:t>
      </w:r>
      <w:r w:rsidRPr="00910E3C">
        <w:rPr>
          <w:rFonts w:eastAsiaTheme="minorEastAsia" w:cstheme="minorHAnsi"/>
          <w:i/>
          <w:color w:val="262626" w:themeColor="text1" w:themeTint="D9"/>
          <w:sz w:val="24"/>
          <w:szCs w:val="24"/>
        </w:rPr>
        <w:t>insights.</w:t>
      </w:r>
    </w:p>
    <w:p w:rsidR="00C1508D" w:rsidRPr="00A64DE1" w:rsidRDefault="00C1508D" w:rsidP="00CE13A9">
      <w:pPr>
        <w:pStyle w:val="ListParagraph"/>
        <w:numPr>
          <w:ilvl w:val="0"/>
          <w:numId w:val="22"/>
        </w:numPr>
        <w:spacing w:after="0" w:line="288" w:lineRule="auto"/>
        <w:ind w:left="360" w:right="-568"/>
        <w:jc w:val="both"/>
        <w:rPr>
          <w:rFonts w:cstheme="minorHAnsi"/>
          <w:sz w:val="24"/>
          <w:szCs w:val="24"/>
        </w:rPr>
      </w:pPr>
      <w:r w:rsidRPr="00910E3C">
        <w:rPr>
          <w:rFonts w:cstheme="minorHAnsi"/>
          <w:sz w:val="24"/>
          <w:szCs w:val="24"/>
        </w:rPr>
        <w:t xml:space="preserve">Aplica de forma autónoma as técnicas de reenquadramento que lhe foram apresentadas. 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Sabe aplicar a linguagem pura</w:t>
      </w:r>
      <w:r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 nas conversas com os outros.</w:t>
      </w:r>
    </w:p>
    <w:p w:rsidR="00C1508D" w:rsidRPr="00910E3C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eastAsiaTheme="minorEastAsia" w:cstheme="minorHAnsi"/>
          <w:color w:val="262626" w:themeColor="text1" w:themeTint="D9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>Reconhece na linguagem verbal um poderoso instrumento de ligação com os outros e utiliza-a de forma íntegra e produtiva</w:t>
      </w:r>
      <w:r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 nos diferentes contextos que encontra.</w:t>
      </w:r>
    </w:p>
    <w:p w:rsidR="00C1508D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cstheme="minorHAnsi"/>
          <w:sz w:val="24"/>
          <w:szCs w:val="24"/>
        </w:rPr>
      </w:pPr>
      <w:r w:rsidRPr="00910E3C"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Sabe como criar metáforas de forma </w:t>
      </w:r>
      <w:r>
        <w:rPr>
          <w:rFonts w:eastAsiaTheme="minorEastAsia" w:cstheme="minorHAnsi"/>
          <w:color w:val="262626" w:themeColor="text1" w:themeTint="D9"/>
          <w:sz w:val="24"/>
          <w:szCs w:val="24"/>
        </w:rPr>
        <w:t>a poder usá-las</w:t>
      </w:r>
      <w:r w:rsidRPr="00A64DE1">
        <w:rPr>
          <w:rFonts w:cstheme="minorHAnsi"/>
          <w:sz w:val="24"/>
          <w:szCs w:val="24"/>
        </w:rPr>
        <w:t xml:space="preserve"> no coaching, formação, reuniões, </w:t>
      </w:r>
      <w:r>
        <w:rPr>
          <w:rFonts w:cstheme="minorHAnsi"/>
          <w:sz w:val="24"/>
          <w:szCs w:val="24"/>
        </w:rPr>
        <w:t>terapia</w:t>
      </w:r>
      <w:r w:rsidRPr="00A64DE1">
        <w:rPr>
          <w:rFonts w:cstheme="minorHAnsi"/>
          <w:sz w:val="24"/>
          <w:szCs w:val="24"/>
        </w:rPr>
        <w:t xml:space="preserve">, etc. </w:t>
      </w:r>
    </w:p>
    <w:p w:rsidR="00C1508D" w:rsidRPr="00A64DE1" w:rsidRDefault="00C1508D" w:rsidP="00CE13A9">
      <w:pPr>
        <w:numPr>
          <w:ilvl w:val="0"/>
          <w:numId w:val="22"/>
        </w:numPr>
        <w:spacing w:after="0" w:line="288" w:lineRule="auto"/>
        <w:ind w:left="360" w:right="4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Conhece os fundamentos da Hipnose </w:t>
      </w:r>
      <w:proofErr w:type="spellStart"/>
      <w:r>
        <w:rPr>
          <w:rFonts w:eastAsiaTheme="minorEastAsia" w:cstheme="minorHAnsi"/>
          <w:color w:val="262626" w:themeColor="text1" w:themeTint="D9"/>
          <w:sz w:val="24"/>
          <w:szCs w:val="24"/>
        </w:rPr>
        <w:t>Eriksoniana</w:t>
      </w:r>
      <w:proofErr w:type="spellEnd"/>
      <w:r>
        <w:rPr>
          <w:rFonts w:eastAsiaTheme="minorEastAsia" w:cstheme="minorHAnsi"/>
          <w:color w:val="262626" w:themeColor="text1" w:themeTint="D9"/>
          <w:sz w:val="24"/>
          <w:szCs w:val="24"/>
        </w:rPr>
        <w:t xml:space="preserve">. </w:t>
      </w:r>
    </w:p>
    <w:p w:rsidR="00C1508D" w:rsidRPr="00910E3C" w:rsidRDefault="00C1508D" w:rsidP="00CE13A9">
      <w:pPr>
        <w:pStyle w:val="ListParagraph"/>
        <w:numPr>
          <w:ilvl w:val="0"/>
          <w:numId w:val="23"/>
        </w:numPr>
        <w:spacing w:after="0" w:line="288" w:lineRule="auto"/>
        <w:ind w:left="360" w:right="-568"/>
        <w:jc w:val="both"/>
        <w:rPr>
          <w:rFonts w:cstheme="minorHAnsi"/>
          <w:sz w:val="24"/>
          <w:szCs w:val="24"/>
        </w:rPr>
      </w:pPr>
      <w:r w:rsidRPr="00910E3C">
        <w:rPr>
          <w:rFonts w:cstheme="minorHAnsi"/>
          <w:sz w:val="24"/>
          <w:szCs w:val="24"/>
        </w:rPr>
        <w:t>Utiliza os metaprogramas para potenciar sinergias nos outros e melhorar competências em si mesmo.</w:t>
      </w:r>
    </w:p>
    <w:p w:rsidR="00C1508D" w:rsidRPr="00910E3C" w:rsidRDefault="00C1508D" w:rsidP="00CE13A9">
      <w:pPr>
        <w:pStyle w:val="ListParagraph"/>
        <w:numPr>
          <w:ilvl w:val="0"/>
          <w:numId w:val="23"/>
        </w:numPr>
        <w:spacing w:after="0" w:line="288" w:lineRule="auto"/>
        <w:ind w:left="360" w:right="-568"/>
        <w:jc w:val="both"/>
        <w:rPr>
          <w:rFonts w:cstheme="minorHAnsi"/>
          <w:sz w:val="24"/>
          <w:szCs w:val="24"/>
        </w:rPr>
      </w:pPr>
      <w:r w:rsidRPr="00910E3C">
        <w:rPr>
          <w:rFonts w:cstheme="minorHAnsi"/>
          <w:sz w:val="24"/>
          <w:szCs w:val="24"/>
        </w:rPr>
        <w:t>Está consciente das dinâmicas ocultas de um sistema e promove o alinhamento dessas dinâmicas.</w:t>
      </w:r>
    </w:p>
    <w:p w:rsidR="009E4E88" w:rsidRPr="00845898" w:rsidRDefault="00C1508D" w:rsidP="00CE13A9">
      <w:pPr>
        <w:pStyle w:val="ListParagraph"/>
        <w:numPr>
          <w:ilvl w:val="0"/>
          <w:numId w:val="23"/>
        </w:numPr>
        <w:spacing w:after="0" w:line="288" w:lineRule="auto"/>
        <w:ind w:left="360" w:right="-568"/>
        <w:jc w:val="both"/>
        <w:rPr>
          <w:rFonts w:cstheme="minorHAnsi"/>
          <w:sz w:val="24"/>
          <w:szCs w:val="24"/>
        </w:rPr>
      </w:pPr>
      <w:r w:rsidRPr="00910E3C">
        <w:rPr>
          <w:rFonts w:cstheme="minorHAnsi"/>
          <w:sz w:val="24"/>
          <w:szCs w:val="24"/>
        </w:rPr>
        <w:t>Sabe fazer um processo de modelagem, seguindo as suas diferentes etapas e investigações.</w:t>
      </w:r>
    </w:p>
    <w:p w:rsidR="009E4E88" w:rsidRPr="009E4E88" w:rsidRDefault="009E4E88" w:rsidP="00821BB5">
      <w:p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</w:p>
    <w:p w:rsidR="009E4E88" w:rsidRPr="009E4E88" w:rsidRDefault="009E4E88" w:rsidP="00821BB5">
      <w:p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</w:p>
    <w:p w:rsidR="00821BB5" w:rsidRDefault="00821BB5" w:rsidP="00821BB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noProof/>
        </w:rPr>
      </w:pPr>
      <w:r w:rsidRPr="00A55D54">
        <w:rPr>
          <w:rFonts w:cstheme="minorHAnsi"/>
          <w:i/>
          <w:noProof/>
          <w:u w:val="single"/>
        </w:rPr>
        <w:t>Requisitos obrigatórios</w:t>
      </w:r>
      <w:r w:rsidRPr="001E5684">
        <w:rPr>
          <w:rFonts w:cstheme="minorHAnsi"/>
          <w:b/>
          <w:i/>
          <w:noProof/>
        </w:rPr>
        <w:t>:</w:t>
      </w:r>
      <w:r w:rsidRPr="001E5684">
        <w:rPr>
          <w:rFonts w:cstheme="minorHAnsi"/>
          <w:i/>
          <w:noProof/>
        </w:rPr>
        <w:t xml:space="preserve"> </w:t>
      </w:r>
      <w:r w:rsidRPr="001E5684">
        <w:rPr>
          <w:rFonts w:cstheme="minorHAnsi"/>
          <w:noProof/>
        </w:rPr>
        <w:t>ter frequentado pelo menos 90% das sessões presenciais, ter participado de forma ativa e produtiva em todas as sessões e ter feito, com aprovação, todos os trabalhos e actividades obrigatórios.</w:t>
      </w:r>
    </w:p>
    <w:p w:rsidR="00821BB5" w:rsidRDefault="00821BB5" w:rsidP="00821BB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i/>
          <w:noProof/>
        </w:rPr>
      </w:pPr>
    </w:p>
    <w:p w:rsidR="00821BB5" w:rsidRDefault="00821BB5" w:rsidP="00821BB5">
      <w:pPr>
        <w:spacing w:after="0" w:line="288" w:lineRule="auto"/>
        <w:jc w:val="both"/>
        <w:rPr>
          <w:rFonts w:cstheme="minorHAnsi"/>
          <w:noProof/>
        </w:rPr>
      </w:pPr>
      <w:r w:rsidRPr="007026AD">
        <w:rPr>
          <w:rFonts w:cstheme="minorHAnsi"/>
          <w:noProof/>
          <w:u w:val="single"/>
        </w:rPr>
        <w:t>Distribuição do tempo nas actividades de auto-estudo</w:t>
      </w:r>
      <w:r w:rsidRPr="001E5684">
        <w:rPr>
          <w:rFonts w:cstheme="minorHAnsi"/>
          <w:noProof/>
        </w:rPr>
        <w:t>: 6 horas teóricas e 14 horas práticas.</w:t>
      </w:r>
    </w:p>
    <w:p w:rsidR="00CE13A9" w:rsidRDefault="00CE13A9" w:rsidP="00821BB5">
      <w:pPr>
        <w:spacing w:after="0" w:line="288" w:lineRule="auto"/>
        <w:jc w:val="both"/>
        <w:rPr>
          <w:rFonts w:cstheme="minorHAnsi"/>
          <w:noProof/>
        </w:rPr>
      </w:pPr>
    </w:p>
    <w:p w:rsidR="00821BB5" w:rsidRDefault="00821BB5" w:rsidP="00821BB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  <w:r w:rsidRPr="007020F5">
        <w:rPr>
          <w:rFonts w:cstheme="minorHAnsi"/>
          <w:b/>
          <w:bCs/>
          <w:color w:val="538135" w:themeColor="accent6" w:themeShade="BF"/>
        </w:rPr>
        <w:t xml:space="preserve">Material fornecido aos formandos: </w:t>
      </w:r>
      <w:r w:rsidRPr="00B632D2">
        <w:rPr>
          <w:rFonts w:cstheme="minorHAnsi"/>
          <w:bCs/>
        </w:rPr>
        <w:t xml:space="preserve">Guião de exercícios, manual de formação e textos de apoio. </w:t>
      </w:r>
    </w:p>
    <w:p w:rsidR="00821BB5" w:rsidRDefault="00821BB5" w:rsidP="00821BB5">
      <w:pPr>
        <w:spacing w:after="0" w:line="288" w:lineRule="auto"/>
        <w:jc w:val="both"/>
        <w:rPr>
          <w:rFonts w:ascii="Calibri" w:eastAsia="Times New Roman" w:hAnsi="Calibri" w:cs="Calibri"/>
          <w:b/>
          <w:lang w:eastAsia="pt-PT"/>
        </w:rPr>
      </w:pPr>
    </w:p>
    <w:p w:rsidR="00C1508D" w:rsidRPr="00821BB5" w:rsidRDefault="00821BB5" w:rsidP="00821BB5">
      <w:pPr>
        <w:spacing w:after="0" w:line="288" w:lineRule="auto"/>
        <w:rPr>
          <w:rFonts w:cstheme="minorHAnsi"/>
          <w:noProof/>
        </w:rPr>
      </w:pPr>
      <w:bookmarkStart w:id="1" w:name="_Hlk508362468"/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D</w:t>
      </w:r>
      <w:r>
        <w:rPr>
          <w:rFonts w:eastAsia="Times New Roman" w:cstheme="minorHAnsi"/>
          <w:b/>
          <w:color w:val="538135" w:themeColor="accent6" w:themeShade="BF"/>
          <w:lang w:eastAsia="pt-PT"/>
        </w:rPr>
        <w:t>atas de Realização</w:t>
      </w:r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:</w:t>
      </w:r>
      <w:bookmarkEnd w:id="1"/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8, 9 e 10 de junho</w:t>
      </w:r>
      <w:r w:rsidR="0083789A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6, 7 e 8 de julho</w:t>
      </w:r>
      <w:r w:rsidR="0083789A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7, 8 e 9 de setembro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12, 13 e 14 de outubro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16, 17 e 18 de novembro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</w:t>
      </w:r>
      <w:bookmarkStart w:id="2" w:name="_Hlk508282209"/>
      <w:r w:rsidR="004C3F31" w:rsidRPr="00821BB5">
        <w:rPr>
          <w:rFonts w:ascii="Calibri" w:eastAsia="Times New Roman" w:hAnsi="Calibri" w:cs="Calibri"/>
          <w:color w:val="000000"/>
          <w:lang w:eastAsia="pt-PT"/>
        </w:rPr>
        <w:t>(20h)</w:t>
      </w:r>
      <w:bookmarkEnd w:id="2"/>
    </w:p>
    <w:p w:rsidR="00870B5B" w:rsidRPr="00821BB5" w:rsidRDefault="00C1508D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 xml:space="preserve">7, 8 e 9 de dezembro </w:t>
      </w:r>
      <w:r w:rsidR="00870B5B" w:rsidRPr="00821BB5">
        <w:rPr>
          <w:rFonts w:ascii="Calibri" w:eastAsia="Times New Roman" w:hAnsi="Calibri" w:cs="Calibri"/>
          <w:color w:val="000000"/>
          <w:lang w:eastAsia="pt-PT"/>
        </w:rPr>
        <w:t>(20h)</w:t>
      </w:r>
    </w:p>
    <w:p w:rsidR="00C1508D" w:rsidRPr="00821BB5" w:rsidRDefault="00C1508D" w:rsidP="00821BB5">
      <w:pPr>
        <w:spacing w:after="0" w:line="288" w:lineRule="auto"/>
        <w:ind w:firstLine="708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(nota: se o feriado for impedimento uma nova data será acordada em sala)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lastRenderedPageBreak/>
        <w:t>4, 5 e 6 de janeiro de 2019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1, 2 e 3 de fevereiro</w:t>
      </w:r>
      <w:r w:rsidR="004C3F31" w:rsidRPr="00821BB5">
        <w:rPr>
          <w:rFonts w:ascii="Calibri" w:eastAsia="Times New Roman" w:hAnsi="Calibri" w:cs="Calibri"/>
          <w:color w:val="000000"/>
          <w:lang w:eastAsia="pt-PT"/>
        </w:rPr>
        <w:t xml:space="preserve"> (20h)</w:t>
      </w:r>
    </w:p>
    <w:p w:rsidR="00C336AE" w:rsidRPr="00821BB5" w:rsidRDefault="00C336AE" w:rsidP="00821BB5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821BB5">
        <w:rPr>
          <w:rFonts w:ascii="Calibri" w:eastAsia="Times New Roman" w:hAnsi="Calibri" w:cs="Calibri"/>
          <w:color w:val="000000"/>
          <w:lang w:eastAsia="pt-PT"/>
        </w:rPr>
        <w:t>16 de fevereiro</w:t>
      </w:r>
      <w:r w:rsidR="0083789A" w:rsidRPr="00821BB5">
        <w:rPr>
          <w:rFonts w:ascii="Calibri" w:eastAsia="Times New Roman" w:hAnsi="Calibri" w:cs="Calibri"/>
          <w:color w:val="000000"/>
          <w:lang w:eastAsia="pt-PT"/>
        </w:rPr>
        <w:t xml:space="preserve"> (6h)</w:t>
      </w:r>
      <w:r w:rsidR="00821BB5" w:rsidRPr="00821BB5">
        <w:rPr>
          <w:rFonts w:ascii="Calibri" w:eastAsia="Times New Roman" w:hAnsi="Calibri" w:cs="Calibri"/>
          <w:color w:val="000000"/>
          <w:lang w:eastAsia="pt-PT"/>
        </w:rPr>
        <w:t xml:space="preserve"> -</w:t>
      </w:r>
      <w:r w:rsidR="00821BB5" w:rsidRPr="00821BB5">
        <w:rPr>
          <w:rFonts w:ascii="Calibri" w:eastAsia="Times New Roman" w:hAnsi="Calibri" w:cs="Calibri"/>
          <w:b/>
          <w:color w:val="000000"/>
          <w:lang w:eastAsia="pt-PT"/>
        </w:rPr>
        <w:t xml:space="preserve"> Exame</w:t>
      </w:r>
    </w:p>
    <w:p w:rsidR="0083789A" w:rsidRDefault="0083789A" w:rsidP="00821BB5">
      <w:pPr>
        <w:spacing w:after="0" w:line="28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CE13A9" w:rsidRDefault="00CE13A9" w:rsidP="00821BB5">
      <w:pPr>
        <w:spacing w:after="0" w:line="28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826C1" w:rsidRDefault="00D826C1" w:rsidP="00D826C1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>Horário de Realização:</w:t>
      </w:r>
    </w:p>
    <w:p w:rsidR="00D826C1" w:rsidRPr="00D826C1" w:rsidRDefault="00D826C1" w:rsidP="00D826C1">
      <w:pPr>
        <w:spacing w:after="0" w:line="288" w:lineRule="auto"/>
        <w:rPr>
          <w:rFonts w:eastAsia="Times New Roman" w:cstheme="minorHAnsi"/>
          <w:lang w:eastAsia="pt-PT"/>
        </w:rPr>
      </w:pPr>
      <w:r w:rsidRPr="00D826C1">
        <w:rPr>
          <w:rFonts w:eastAsia="Times New Roman" w:cstheme="minorHAnsi"/>
          <w:b/>
          <w:i/>
          <w:lang w:eastAsia="pt-PT"/>
        </w:rPr>
        <w:t>Sextas e Sábados</w:t>
      </w:r>
      <w:r w:rsidRPr="00D826C1">
        <w:rPr>
          <w:rFonts w:eastAsia="Times New Roman" w:cstheme="minorHAnsi"/>
          <w:color w:val="538135" w:themeColor="accent6" w:themeShade="BF"/>
          <w:lang w:eastAsia="pt-PT"/>
        </w:rPr>
        <w:t xml:space="preserve">:  </w:t>
      </w:r>
      <w:r w:rsidRPr="00D826C1">
        <w:rPr>
          <w:rFonts w:eastAsia="Times New Roman" w:cstheme="minorHAnsi"/>
          <w:lang w:eastAsia="pt-PT"/>
        </w:rPr>
        <w:t xml:space="preserve">das 9h00 às 13h00 e das 14h00 às 18h00 </w:t>
      </w:r>
    </w:p>
    <w:p w:rsidR="00845898" w:rsidRPr="00D826C1" w:rsidRDefault="00D826C1" w:rsidP="00821BB5">
      <w:pPr>
        <w:spacing w:after="0" w:line="288" w:lineRule="auto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D826C1">
        <w:rPr>
          <w:rFonts w:ascii="Calibri" w:eastAsia="Times New Roman" w:hAnsi="Calibri" w:cs="Calibri"/>
          <w:b/>
          <w:i/>
          <w:color w:val="000000"/>
          <w:lang w:eastAsia="pt-PT"/>
        </w:rPr>
        <w:t>Domingos</w:t>
      </w:r>
      <w:r w:rsidRPr="00D826C1">
        <w:rPr>
          <w:rFonts w:ascii="Calibri" w:eastAsia="Times New Roman" w:hAnsi="Calibri" w:cs="Calibri"/>
          <w:color w:val="000000"/>
          <w:lang w:eastAsia="pt-PT"/>
        </w:rPr>
        <w:t>: das</w:t>
      </w:r>
      <w:r w:rsidRPr="00D826C1">
        <w:rPr>
          <w:rFonts w:ascii="Calibri" w:eastAsia="Times New Roman" w:hAnsi="Calibri" w:cs="Calibri"/>
          <w:lang w:eastAsia="pt-PT"/>
        </w:rPr>
        <w:t xml:space="preserve"> 9h00 às 13h00</w:t>
      </w:r>
    </w:p>
    <w:p w:rsidR="0083789A" w:rsidRDefault="00C336AE" w:rsidP="00821BB5">
      <w:pPr>
        <w:spacing w:after="0" w:line="28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C336A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</w:p>
    <w:p w:rsidR="00D826C1" w:rsidRDefault="00D826C1" w:rsidP="00D826C1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 xml:space="preserve">Condições de Participação: </w:t>
      </w:r>
    </w:p>
    <w:p w:rsidR="0083789A" w:rsidRPr="00D826C1" w:rsidRDefault="00D826C1" w:rsidP="00D826C1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65376D">
        <w:rPr>
          <w:rFonts w:eastAsia="Times New Roman" w:cstheme="minorHAnsi"/>
          <w:b/>
          <w:u w:val="single"/>
          <w:lang w:eastAsia="pt-PT"/>
        </w:rPr>
        <w:t>CERTIFICAÇÃO</w:t>
      </w:r>
      <w:r>
        <w:rPr>
          <w:rFonts w:eastAsia="Times New Roman" w:cstheme="minorHAnsi"/>
          <w:b/>
          <w:u w:val="single"/>
          <w:lang w:eastAsia="pt-PT"/>
        </w:rPr>
        <w:t xml:space="preserve">: MASTER PRACTITIONER </w:t>
      </w:r>
      <w:r w:rsidRPr="0065376D">
        <w:rPr>
          <w:rFonts w:eastAsia="Times New Roman" w:cstheme="minorHAnsi"/>
          <w:b/>
          <w:u w:val="single"/>
          <w:lang w:eastAsia="pt-PT"/>
        </w:rPr>
        <w:t xml:space="preserve">EM </w:t>
      </w:r>
      <w:r>
        <w:rPr>
          <w:rFonts w:eastAsia="Times New Roman" w:cstheme="minorHAnsi"/>
          <w:b/>
          <w:u w:val="single"/>
          <w:lang w:eastAsia="pt-PT"/>
        </w:rPr>
        <w:t>PNL</w:t>
      </w:r>
      <w:r w:rsidRPr="0065376D">
        <w:rPr>
          <w:rFonts w:eastAsia="Times New Roman" w:cstheme="minorHAnsi"/>
          <w:b/>
          <w:lang w:eastAsia="pt-PT"/>
        </w:rPr>
        <w:t xml:space="preserve"> (</w:t>
      </w:r>
      <w:r>
        <w:rPr>
          <w:rFonts w:eastAsia="Times New Roman" w:cstheme="minorHAnsi"/>
          <w:b/>
          <w:lang w:eastAsia="pt-PT"/>
        </w:rPr>
        <w:t xml:space="preserve">186 </w:t>
      </w:r>
      <w:r w:rsidRPr="0065376D">
        <w:rPr>
          <w:rFonts w:eastAsia="Times New Roman" w:cstheme="minorHAnsi"/>
          <w:b/>
          <w:lang w:eastAsia="pt-PT"/>
        </w:rPr>
        <w:t>Hora</w:t>
      </w:r>
      <w:r w:rsidRPr="00A755DA">
        <w:rPr>
          <w:rFonts w:eastAsia="Times New Roman" w:cstheme="minorHAnsi"/>
          <w:b/>
          <w:lang w:eastAsia="pt-PT"/>
        </w:rPr>
        <w:t>s)</w:t>
      </w:r>
    </w:p>
    <w:p w:rsidR="00D826C1" w:rsidRPr="00D826C1" w:rsidRDefault="00C1508D" w:rsidP="00D826C1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 w:rsidRPr="00D826C1">
        <w:rPr>
          <w:rFonts w:ascii="Calibri" w:eastAsia="Times New Roman" w:hAnsi="Calibri" w:cs="Calibri"/>
          <w:b/>
          <w:bCs/>
          <w:u w:val="single"/>
          <w:lang w:eastAsia="pt-PT"/>
        </w:rPr>
        <w:t>Valor</w:t>
      </w:r>
      <w:r w:rsidRPr="00D826C1">
        <w:rPr>
          <w:rFonts w:ascii="Calibri" w:eastAsia="Times New Roman" w:hAnsi="Calibri" w:cs="Calibri"/>
          <w:b/>
          <w:bCs/>
          <w:lang w:eastAsia="pt-PT"/>
        </w:rPr>
        <w:t>: 1900 € + IVA</w:t>
      </w:r>
    </w:p>
    <w:p w:rsidR="00D826C1" w:rsidRDefault="00C1508D" w:rsidP="00D826C1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 w:rsidRPr="00D826C1">
        <w:rPr>
          <w:rFonts w:ascii="Calibri" w:eastAsia="Times New Roman" w:hAnsi="Calibri" w:cs="Calibri"/>
          <w:b/>
          <w:bCs/>
          <w:u w:val="single"/>
          <w:lang w:eastAsia="pt-PT"/>
        </w:rPr>
        <w:t>Pronto Pagamento</w:t>
      </w:r>
      <w:r w:rsidRPr="00D826C1">
        <w:rPr>
          <w:rFonts w:ascii="Calibri" w:eastAsia="Times New Roman" w:hAnsi="Calibri" w:cs="Calibri"/>
          <w:b/>
          <w:bCs/>
          <w:lang w:eastAsia="pt-PT"/>
        </w:rPr>
        <w:t xml:space="preserve">: </w:t>
      </w:r>
      <w:r w:rsidRPr="00D826C1">
        <w:rPr>
          <w:rFonts w:ascii="Calibri" w:eastAsia="Times New Roman" w:hAnsi="Calibri" w:cs="Calibri"/>
          <w:lang w:eastAsia="pt-PT"/>
        </w:rPr>
        <w:t>desconto de 5% (95 €) = 1.805 €</w:t>
      </w:r>
    </w:p>
    <w:p w:rsidR="00C1508D" w:rsidRPr="00D826C1" w:rsidRDefault="00C1508D" w:rsidP="00D826C1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 w:rsidRPr="00D826C1">
        <w:rPr>
          <w:rFonts w:ascii="Calibri" w:eastAsia="Times New Roman" w:hAnsi="Calibri" w:cs="Calibri"/>
          <w:b/>
          <w:bCs/>
          <w:u w:val="single"/>
          <w:lang w:eastAsia="pt-PT"/>
        </w:rPr>
        <w:t>Condições de pagamento</w:t>
      </w:r>
      <w:r w:rsidRPr="00D826C1">
        <w:rPr>
          <w:rFonts w:ascii="Calibri" w:eastAsia="Times New Roman" w:hAnsi="Calibri" w:cs="Calibri"/>
          <w:b/>
          <w:bCs/>
          <w:lang w:eastAsia="pt-PT"/>
        </w:rPr>
        <w:t>:</w:t>
      </w:r>
      <w:r w:rsidRPr="00D826C1">
        <w:rPr>
          <w:rFonts w:ascii="Calibri" w:eastAsia="Times New Roman" w:hAnsi="Calibri" w:cs="Calibri"/>
          <w:lang w:eastAsia="pt-PT"/>
        </w:rPr>
        <w:t xml:space="preserve"> </w:t>
      </w:r>
    </w:p>
    <w:p w:rsidR="00C1508D" w:rsidRPr="00C1508D" w:rsidRDefault="00C1508D" w:rsidP="00821BB5">
      <w:pPr>
        <w:numPr>
          <w:ilvl w:val="1"/>
          <w:numId w:val="28"/>
        </w:num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 w:rsidRPr="00C1508D">
        <w:rPr>
          <w:rFonts w:ascii="Calibri" w:eastAsia="Times New Roman" w:hAnsi="Calibri" w:cs="Calibri"/>
          <w:u w:val="single"/>
          <w:lang w:eastAsia="pt-PT"/>
        </w:rPr>
        <w:t>15% na inscrição:</w:t>
      </w:r>
      <w:r w:rsidRPr="00C1508D">
        <w:rPr>
          <w:rFonts w:ascii="Calibri" w:eastAsia="Times New Roman" w:hAnsi="Calibri" w:cs="Calibri"/>
          <w:b/>
          <w:bCs/>
          <w:lang w:eastAsia="pt-PT"/>
        </w:rPr>
        <w:t xml:space="preserve"> </w:t>
      </w:r>
      <w:r w:rsidRPr="00C1508D">
        <w:rPr>
          <w:rFonts w:ascii="Calibri" w:eastAsia="Times New Roman" w:hAnsi="Calibri" w:cs="Calibri"/>
          <w:lang w:eastAsia="pt-PT"/>
        </w:rPr>
        <w:t xml:space="preserve">285 € + IVA </w:t>
      </w:r>
    </w:p>
    <w:p w:rsidR="00C1508D" w:rsidRDefault="00C1508D" w:rsidP="00821BB5">
      <w:pPr>
        <w:numPr>
          <w:ilvl w:val="1"/>
          <w:numId w:val="28"/>
        </w:num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 w:rsidRPr="00C1508D">
        <w:rPr>
          <w:rFonts w:ascii="Calibri" w:eastAsia="Times New Roman" w:hAnsi="Calibri" w:cs="Calibri"/>
          <w:u w:val="single"/>
          <w:lang w:eastAsia="pt-PT"/>
        </w:rPr>
        <w:t>8 prestações:</w:t>
      </w:r>
      <w:r w:rsidRPr="00C1508D">
        <w:rPr>
          <w:rFonts w:ascii="Calibri" w:eastAsia="Times New Roman" w:hAnsi="Calibri" w:cs="Calibri"/>
          <w:lang w:eastAsia="pt-PT"/>
        </w:rPr>
        <w:t xml:space="preserve"> 202 € + IVA/ cada </w:t>
      </w:r>
    </w:p>
    <w:p w:rsidR="0083789A" w:rsidRPr="00C1508D" w:rsidRDefault="0083789A" w:rsidP="00821BB5">
      <w:pPr>
        <w:spacing w:after="0" w:line="288" w:lineRule="auto"/>
        <w:ind w:left="1440"/>
        <w:jc w:val="both"/>
        <w:rPr>
          <w:rFonts w:ascii="Calibri" w:eastAsia="Times New Roman" w:hAnsi="Calibri" w:cs="Calibri"/>
          <w:lang w:eastAsia="pt-PT"/>
        </w:rPr>
      </w:pPr>
    </w:p>
    <w:p w:rsidR="00C1508D" w:rsidRPr="00C1508D" w:rsidRDefault="00C1508D" w:rsidP="00821BB5">
      <w:p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F</w:t>
      </w:r>
      <w:r w:rsidRPr="00C1508D">
        <w:rPr>
          <w:rFonts w:ascii="Calibri" w:eastAsia="Times New Roman" w:hAnsi="Calibri" w:cs="Calibri"/>
          <w:lang w:eastAsia="pt-PT"/>
        </w:rPr>
        <w:t>atura</w:t>
      </w:r>
      <w:r w:rsidR="00261E93">
        <w:rPr>
          <w:rFonts w:ascii="Calibri" w:eastAsia="Times New Roman" w:hAnsi="Calibri" w:cs="Calibri"/>
          <w:lang w:eastAsia="pt-PT"/>
        </w:rPr>
        <w:t>ção</w:t>
      </w:r>
      <w:r w:rsidRPr="00C1508D">
        <w:rPr>
          <w:rFonts w:ascii="Calibri" w:eastAsia="Times New Roman" w:hAnsi="Calibri" w:cs="Calibri"/>
          <w:lang w:eastAsia="pt-PT"/>
        </w:rPr>
        <w:t xml:space="preserve"> mensal no inicio dos meses de junho, julho, setembro, outubro, novembro, dezembro, janeiro e fevereiro</w:t>
      </w:r>
      <w:r w:rsidR="00261E93">
        <w:rPr>
          <w:rFonts w:ascii="Calibri" w:eastAsia="Times New Roman" w:hAnsi="Calibri" w:cs="Calibri"/>
          <w:lang w:eastAsia="pt-PT"/>
        </w:rPr>
        <w:t xml:space="preserve"> com </w:t>
      </w:r>
      <w:r w:rsidRPr="00C1508D">
        <w:rPr>
          <w:rFonts w:ascii="Calibri" w:eastAsia="Times New Roman" w:hAnsi="Calibri" w:cs="Calibri"/>
          <w:lang w:eastAsia="pt-PT"/>
        </w:rPr>
        <w:t>pagamento até ao final de cada mês</w:t>
      </w:r>
      <w:r w:rsidR="00261E93">
        <w:rPr>
          <w:rFonts w:ascii="Calibri" w:eastAsia="Times New Roman" w:hAnsi="Calibri" w:cs="Calibri"/>
          <w:lang w:eastAsia="pt-PT"/>
        </w:rPr>
        <w:t>, exceto a</w:t>
      </w:r>
      <w:r w:rsidR="00D826C1">
        <w:rPr>
          <w:rFonts w:ascii="Calibri" w:eastAsia="Times New Roman" w:hAnsi="Calibri" w:cs="Calibri"/>
          <w:lang w:eastAsia="pt-PT"/>
        </w:rPr>
        <w:t xml:space="preserve"> f</w:t>
      </w:r>
      <w:r w:rsidRPr="00C1508D">
        <w:rPr>
          <w:rFonts w:ascii="Calibri" w:eastAsia="Times New Roman" w:hAnsi="Calibri" w:cs="Calibri"/>
          <w:lang w:eastAsia="pt-PT"/>
        </w:rPr>
        <w:t>atura de fevereiro</w:t>
      </w:r>
      <w:r w:rsidR="00261E93">
        <w:rPr>
          <w:rFonts w:ascii="Calibri" w:eastAsia="Times New Roman" w:hAnsi="Calibri" w:cs="Calibri"/>
          <w:lang w:eastAsia="pt-PT"/>
        </w:rPr>
        <w:t xml:space="preserve">, cujo </w:t>
      </w:r>
      <w:r w:rsidRPr="00C1508D">
        <w:rPr>
          <w:rFonts w:ascii="Calibri" w:eastAsia="Times New Roman" w:hAnsi="Calibri" w:cs="Calibri"/>
          <w:lang w:eastAsia="pt-PT"/>
        </w:rPr>
        <w:t>pagamento</w:t>
      </w:r>
      <w:r w:rsidR="00D826C1">
        <w:rPr>
          <w:rFonts w:ascii="Calibri" w:eastAsia="Times New Roman" w:hAnsi="Calibri" w:cs="Calibri"/>
          <w:lang w:eastAsia="pt-PT"/>
        </w:rPr>
        <w:t xml:space="preserve"> deverá ser feito</w:t>
      </w:r>
      <w:r w:rsidRPr="00C1508D">
        <w:rPr>
          <w:rFonts w:ascii="Calibri" w:eastAsia="Times New Roman" w:hAnsi="Calibri" w:cs="Calibri"/>
          <w:lang w:eastAsia="pt-PT"/>
        </w:rPr>
        <w:t xml:space="preserve"> até dia 16</w:t>
      </w:r>
      <w:r w:rsidR="00D826C1">
        <w:rPr>
          <w:rFonts w:ascii="Calibri" w:eastAsia="Times New Roman" w:hAnsi="Calibri" w:cs="Calibri"/>
          <w:lang w:eastAsia="pt-PT"/>
        </w:rPr>
        <w:t xml:space="preserve"> (</w:t>
      </w:r>
      <w:r w:rsidRPr="00C1508D">
        <w:rPr>
          <w:rFonts w:ascii="Calibri" w:eastAsia="Times New Roman" w:hAnsi="Calibri" w:cs="Calibri"/>
          <w:lang w:eastAsia="pt-PT"/>
        </w:rPr>
        <w:t>dia do exame</w:t>
      </w:r>
      <w:r w:rsidR="00D826C1">
        <w:rPr>
          <w:rFonts w:ascii="Calibri" w:eastAsia="Times New Roman" w:hAnsi="Calibri" w:cs="Calibri"/>
          <w:lang w:eastAsia="pt-PT"/>
        </w:rPr>
        <w:t>)</w:t>
      </w:r>
      <w:r w:rsidR="005E0E25">
        <w:rPr>
          <w:rFonts w:ascii="Calibri" w:eastAsia="Times New Roman" w:hAnsi="Calibri" w:cs="Calibri"/>
          <w:lang w:eastAsia="pt-PT"/>
        </w:rPr>
        <w:t>.</w:t>
      </w:r>
    </w:p>
    <w:p w:rsidR="009E4E88" w:rsidRPr="009E4E88" w:rsidRDefault="009E4E88" w:rsidP="00821BB5">
      <w:pPr>
        <w:spacing w:after="0" w:line="288" w:lineRule="auto"/>
        <w:jc w:val="both"/>
        <w:rPr>
          <w:b/>
        </w:rPr>
      </w:pPr>
    </w:p>
    <w:p w:rsidR="009E4E88" w:rsidRDefault="009E4E88" w:rsidP="00821BB5">
      <w:pPr>
        <w:spacing w:after="0" w:line="288" w:lineRule="auto"/>
        <w:jc w:val="both"/>
        <w:rPr>
          <w:rFonts w:cstheme="minorHAnsi"/>
          <w:b/>
          <w:caps/>
          <w:noProof/>
          <w:sz w:val="36"/>
          <w:szCs w:val="36"/>
        </w:rPr>
      </w:pPr>
    </w:p>
    <w:sectPr w:rsidR="009E4E88" w:rsidSect="00CE13A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F4"/>
    <w:multiLevelType w:val="hybridMultilevel"/>
    <w:tmpl w:val="3EA21A7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A1D2E"/>
    <w:multiLevelType w:val="hybridMultilevel"/>
    <w:tmpl w:val="6D108F5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A9F"/>
    <w:multiLevelType w:val="hybridMultilevel"/>
    <w:tmpl w:val="1354DE6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C6923"/>
    <w:multiLevelType w:val="hybridMultilevel"/>
    <w:tmpl w:val="52088C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208F"/>
    <w:multiLevelType w:val="hybridMultilevel"/>
    <w:tmpl w:val="7FCC2F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242D0"/>
    <w:multiLevelType w:val="hybridMultilevel"/>
    <w:tmpl w:val="D76AB478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DC5"/>
    <w:multiLevelType w:val="hybridMultilevel"/>
    <w:tmpl w:val="0010ADF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530193D"/>
    <w:multiLevelType w:val="hybridMultilevel"/>
    <w:tmpl w:val="F816EA8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3013"/>
    <w:multiLevelType w:val="hybridMultilevel"/>
    <w:tmpl w:val="EB4EAE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16C7F"/>
    <w:multiLevelType w:val="hybridMultilevel"/>
    <w:tmpl w:val="245646FE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600F"/>
    <w:multiLevelType w:val="hybridMultilevel"/>
    <w:tmpl w:val="66122A2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A015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86780"/>
    <w:multiLevelType w:val="hybridMultilevel"/>
    <w:tmpl w:val="CFC8A5E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92507"/>
    <w:multiLevelType w:val="multilevel"/>
    <w:tmpl w:val="513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23B7D"/>
    <w:multiLevelType w:val="hybridMultilevel"/>
    <w:tmpl w:val="EFCE77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74B0B"/>
    <w:multiLevelType w:val="multilevel"/>
    <w:tmpl w:val="6A5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93871"/>
    <w:multiLevelType w:val="multilevel"/>
    <w:tmpl w:val="F8D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50860"/>
    <w:multiLevelType w:val="hybridMultilevel"/>
    <w:tmpl w:val="E8768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044AB"/>
    <w:multiLevelType w:val="hybridMultilevel"/>
    <w:tmpl w:val="3A4E1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73C"/>
    <w:multiLevelType w:val="hybridMultilevel"/>
    <w:tmpl w:val="BBA8A398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6B2EFB"/>
    <w:multiLevelType w:val="hybridMultilevel"/>
    <w:tmpl w:val="FCE482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377C9"/>
    <w:multiLevelType w:val="hybridMultilevel"/>
    <w:tmpl w:val="4588D4E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7657ED"/>
    <w:multiLevelType w:val="hybridMultilevel"/>
    <w:tmpl w:val="B114C9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15243"/>
    <w:multiLevelType w:val="multilevel"/>
    <w:tmpl w:val="583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E2898"/>
    <w:multiLevelType w:val="hybridMultilevel"/>
    <w:tmpl w:val="F182CA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80110"/>
    <w:multiLevelType w:val="hybridMultilevel"/>
    <w:tmpl w:val="CA80191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32CCF"/>
    <w:multiLevelType w:val="multilevel"/>
    <w:tmpl w:val="692A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96F19"/>
    <w:multiLevelType w:val="hybridMultilevel"/>
    <w:tmpl w:val="C716504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47D35"/>
    <w:multiLevelType w:val="hybridMultilevel"/>
    <w:tmpl w:val="75CA22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A442C"/>
    <w:multiLevelType w:val="hybridMultilevel"/>
    <w:tmpl w:val="1CD42FF4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95942"/>
    <w:multiLevelType w:val="hybridMultilevel"/>
    <w:tmpl w:val="174C2D6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E2B"/>
    <w:multiLevelType w:val="hybridMultilevel"/>
    <w:tmpl w:val="60CA906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CE7766"/>
    <w:multiLevelType w:val="hybridMultilevel"/>
    <w:tmpl w:val="8BCC99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F7228"/>
    <w:multiLevelType w:val="hybridMultilevel"/>
    <w:tmpl w:val="794248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76934"/>
    <w:multiLevelType w:val="multilevel"/>
    <w:tmpl w:val="577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D107E"/>
    <w:multiLevelType w:val="hybridMultilevel"/>
    <w:tmpl w:val="AC7480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B445A"/>
    <w:multiLevelType w:val="hybridMultilevel"/>
    <w:tmpl w:val="E9ECA3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8673B"/>
    <w:multiLevelType w:val="multilevel"/>
    <w:tmpl w:val="388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50D08"/>
    <w:multiLevelType w:val="hybridMultilevel"/>
    <w:tmpl w:val="378A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D611C"/>
    <w:multiLevelType w:val="hybridMultilevel"/>
    <w:tmpl w:val="571E6DF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612D9"/>
    <w:multiLevelType w:val="hybridMultilevel"/>
    <w:tmpl w:val="9C4215C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2"/>
  </w:num>
  <w:num w:numId="7">
    <w:abstractNumId w:val="10"/>
  </w:num>
  <w:num w:numId="8">
    <w:abstractNumId w:val="5"/>
  </w:num>
  <w:num w:numId="9">
    <w:abstractNumId w:val="24"/>
  </w:num>
  <w:num w:numId="10">
    <w:abstractNumId w:val="38"/>
  </w:num>
  <w:num w:numId="11">
    <w:abstractNumId w:val="7"/>
  </w:num>
  <w:num w:numId="12">
    <w:abstractNumId w:val="26"/>
  </w:num>
  <w:num w:numId="13">
    <w:abstractNumId w:val="1"/>
  </w:num>
  <w:num w:numId="14">
    <w:abstractNumId w:val="29"/>
  </w:num>
  <w:num w:numId="15">
    <w:abstractNumId w:val="9"/>
  </w:num>
  <w:num w:numId="16">
    <w:abstractNumId w:val="28"/>
  </w:num>
  <w:num w:numId="17">
    <w:abstractNumId w:val="21"/>
  </w:num>
  <w:num w:numId="18">
    <w:abstractNumId w:val="27"/>
  </w:num>
  <w:num w:numId="19">
    <w:abstractNumId w:val="17"/>
  </w:num>
  <w:num w:numId="20">
    <w:abstractNumId w:val="34"/>
  </w:num>
  <w:num w:numId="21">
    <w:abstractNumId w:val="14"/>
  </w:num>
  <w:num w:numId="22">
    <w:abstractNumId w:val="3"/>
  </w:num>
  <w:num w:numId="23">
    <w:abstractNumId w:val="4"/>
  </w:num>
  <w:num w:numId="24">
    <w:abstractNumId w:val="18"/>
  </w:num>
  <w:num w:numId="25">
    <w:abstractNumId w:val="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0"/>
  </w:num>
  <w:num w:numId="31">
    <w:abstractNumId w:val="8"/>
  </w:num>
  <w:num w:numId="32">
    <w:abstractNumId w:val="19"/>
  </w:num>
  <w:num w:numId="33">
    <w:abstractNumId w:val="11"/>
  </w:num>
  <w:num w:numId="34">
    <w:abstractNumId w:val="39"/>
  </w:num>
  <w:num w:numId="35">
    <w:abstractNumId w:val="30"/>
  </w:num>
  <w:num w:numId="36">
    <w:abstractNumId w:val="31"/>
  </w:num>
  <w:num w:numId="37">
    <w:abstractNumId w:val="32"/>
  </w:num>
  <w:num w:numId="38">
    <w:abstractNumId w:val="23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8"/>
    <w:rsid w:val="00002FC8"/>
    <w:rsid w:val="00067850"/>
    <w:rsid w:val="00261E93"/>
    <w:rsid w:val="004C3F31"/>
    <w:rsid w:val="004F1CA5"/>
    <w:rsid w:val="005C45DA"/>
    <w:rsid w:val="005E0E25"/>
    <w:rsid w:val="0067609C"/>
    <w:rsid w:val="006F23DE"/>
    <w:rsid w:val="00821BB5"/>
    <w:rsid w:val="0083789A"/>
    <w:rsid w:val="00845898"/>
    <w:rsid w:val="00870B5B"/>
    <w:rsid w:val="009A506B"/>
    <w:rsid w:val="009E4E88"/>
    <w:rsid w:val="00A03233"/>
    <w:rsid w:val="00BD124C"/>
    <w:rsid w:val="00C1508D"/>
    <w:rsid w:val="00C15434"/>
    <w:rsid w:val="00C278DE"/>
    <w:rsid w:val="00C336AE"/>
    <w:rsid w:val="00CE13A9"/>
    <w:rsid w:val="00D03635"/>
    <w:rsid w:val="00D826C1"/>
    <w:rsid w:val="00EC3DB1"/>
    <w:rsid w:val="00F806D4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rategor.p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tosnolago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Afonso</dc:creator>
  <cp:keywords/>
  <dc:description/>
  <cp:lastModifiedBy>Familia Gonçalves</cp:lastModifiedBy>
  <cp:revision>6</cp:revision>
  <dcterms:created xsi:type="dcterms:W3CDTF">2018-03-09T13:22:00Z</dcterms:created>
  <dcterms:modified xsi:type="dcterms:W3CDTF">2018-03-12T12:54:00Z</dcterms:modified>
</cp:coreProperties>
</file>